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89" w:rsidRPr="00BB7789" w:rsidRDefault="00261B51" w:rsidP="00261B51">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04.04.2020 7(11) клас</w:t>
      </w:r>
    </w:p>
    <w:p w:rsidR="00261B51" w:rsidRDefault="00BB7789" w:rsidP="00BB7789">
      <w:pPr>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b/>
          <w:bCs/>
          <w:color w:val="000000"/>
          <w:sz w:val="28"/>
          <w:szCs w:val="28"/>
          <w:lang w:eastAsia="uk-UA"/>
        </w:rPr>
        <w:t>Тема</w:t>
      </w:r>
      <w:r>
        <w:rPr>
          <w:rFonts w:ascii="Times New Roman" w:eastAsia="Times New Roman" w:hAnsi="Times New Roman" w:cs="Times New Roman"/>
          <w:b/>
          <w:bCs/>
          <w:color w:val="000000"/>
          <w:sz w:val="28"/>
          <w:szCs w:val="28"/>
          <w:lang w:eastAsia="uk-UA"/>
        </w:rPr>
        <w:t xml:space="preserve">. </w:t>
      </w:r>
      <w:r>
        <w:rPr>
          <w:rFonts w:ascii="Times New Roman" w:eastAsia="Times New Roman" w:hAnsi="Times New Roman" w:cs="Times New Roman"/>
          <w:color w:val="000000"/>
          <w:sz w:val="28"/>
          <w:szCs w:val="28"/>
          <w:lang w:eastAsia="uk-UA"/>
        </w:rPr>
        <w:t>С</w:t>
      </w:r>
      <w:r w:rsidRPr="00BB7789">
        <w:rPr>
          <w:rFonts w:ascii="Times New Roman" w:eastAsia="Times New Roman" w:hAnsi="Times New Roman" w:cs="Times New Roman"/>
          <w:color w:val="000000"/>
          <w:sz w:val="28"/>
          <w:szCs w:val="28"/>
          <w:lang w:eastAsia="uk-UA"/>
        </w:rPr>
        <w:t>творення зображень тривимірних об’єктів на площині</w:t>
      </w:r>
      <w:r>
        <w:rPr>
          <w:rFonts w:ascii="Times New Roman" w:eastAsia="Times New Roman" w:hAnsi="Times New Roman" w:cs="Times New Roman"/>
          <w:color w:val="000000"/>
          <w:sz w:val="28"/>
          <w:szCs w:val="28"/>
          <w:lang w:eastAsia="uk-UA"/>
        </w:rPr>
        <w:t xml:space="preserve"> в векторному редакторі </w:t>
      </w:r>
      <w:r w:rsidR="00261B51">
        <w:rPr>
          <w:rFonts w:ascii="Times New Roman" w:eastAsia="Times New Roman" w:hAnsi="Times New Roman" w:cs="Times New Roman"/>
          <w:color w:val="000000"/>
          <w:sz w:val="28"/>
          <w:szCs w:val="28"/>
          <w:lang w:val="en-US" w:eastAsia="uk-UA"/>
        </w:rPr>
        <w:t>I</w:t>
      </w:r>
      <w:proofErr w:type="spellStart"/>
      <w:r w:rsidRPr="00BB7789">
        <w:rPr>
          <w:rFonts w:ascii="Times New Roman" w:eastAsia="Times New Roman" w:hAnsi="Times New Roman" w:cs="Times New Roman"/>
          <w:color w:val="000000"/>
          <w:sz w:val="28"/>
          <w:szCs w:val="28"/>
          <w:lang w:eastAsia="uk-UA"/>
        </w:rPr>
        <w:t>nkscape</w:t>
      </w:r>
      <w:proofErr w:type="spellEnd"/>
      <w:r w:rsidRPr="00BB7789">
        <w:rPr>
          <w:rFonts w:ascii="Times New Roman" w:eastAsia="Times New Roman" w:hAnsi="Times New Roman" w:cs="Times New Roman"/>
          <w:color w:val="000000"/>
          <w:sz w:val="28"/>
          <w:szCs w:val="28"/>
          <w:lang w:eastAsia="uk-UA"/>
        </w:rPr>
        <w:t>.</w:t>
      </w:r>
    </w:p>
    <w:p w:rsidR="00BB7789" w:rsidRPr="00BB7789" w:rsidRDefault="00261B51" w:rsidP="00BB7789">
      <w:pPr>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Модуль </w:t>
      </w:r>
      <w:proofErr w:type="spellStart"/>
      <w:r>
        <w:rPr>
          <w:rFonts w:ascii="Times New Roman" w:eastAsia="Times New Roman" w:hAnsi="Times New Roman" w:cs="Times New Roman"/>
          <w:color w:val="000000"/>
          <w:sz w:val="28"/>
          <w:szCs w:val="28"/>
          <w:lang w:eastAsia="uk-UA"/>
        </w:rPr>
        <w:t>.–Графічний</w:t>
      </w:r>
      <w:proofErr w:type="spellEnd"/>
      <w:r>
        <w:rPr>
          <w:rFonts w:ascii="Times New Roman" w:eastAsia="Times New Roman" w:hAnsi="Times New Roman" w:cs="Times New Roman"/>
          <w:color w:val="000000"/>
          <w:sz w:val="28"/>
          <w:szCs w:val="28"/>
          <w:lang w:eastAsia="uk-UA"/>
        </w:rPr>
        <w:t xml:space="preserve"> дизайн</w:t>
      </w:r>
      <w:r w:rsidR="00BB7789" w:rsidRPr="00BB7789">
        <w:rPr>
          <w:rFonts w:ascii="Times New Roman" w:eastAsia="Times New Roman" w:hAnsi="Times New Roman" w:cs="Times New Roman"/>
          <w:color w:val="000000"/>
          <w:sz w:val="28"/>
          <w:szCs w:val="28"/>
          <w:lang w:eastAsia="uk-UA"/>
        </w:rPr>
        <w:br/>
      </w:r>
      <w:r w:rsidR="00BB7789" w:rsidRPr="00BB7789">
        <w:rPr>
          <w:rFonts w:ascii="Times New Roman" w:eastAsia="Times New Roman" w:hAnsi="Times New Roman" w:cs="Times New Roman"/>
          <w:color w:val="000000"/>
          <w:sz w:val="28"/>
          <w:szCs w:val="28"/>
          <w:lang w:eastAsia="uk-UA"/>
        </w:rPr>
        <w:br/>
      </w:r>
      <w:r w:rsidR="00BB7789">
        <w:rPr>
          <w:rFonts w:ascii="Times New Roman" w:eastAsia="Times New Roman" w:hAnsi="Times New Roman" w:cs="Times New Roman"/>
          <w:b/>
          <w:bCs/>
          <w:color w:val="000000"/>
          <w:sz w:val="28"/>
          <w:szCs w:val="28"/>
          <w:lang w:eastAsia="uk-UA"/>
        </w:rPr>
        <w:t>План</w:t>
      </w:r>
      <w:r w:rsidR="00BB7789" w:rsidRPr="00BB7789">
        <w:rPr>
          <w:rFonts w:ascii="Times New Roman" w:eastAsia="Times New Roman" w:hAnsi="Times New Roman" w:cs="Times New Roman"/>
          <w:b/>
          <w:bCs/>
          <w:color w:val="000000"/>
          <w:sz w:val="28"/>
          <w:szCs w:val="28"/>
          <w:lang w:eastAsia="uk-UA"/>
        </w:rPr>
        <w:t xml:space="preserve"> уроку</w:t>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color w:val="000000"/>
          <w:sz w:val="28"/>
          <w:szCs w:val="28"/>
          <w:lang w:eastAsia="uk-UA"/>
        </w:rPr>
        <w:t>1</w:t>
      </w:r>
      <w:r w:rsidRPr="00BB7789">
        <w:rPr>
          <w:rFonts w:ascii="Times New Roman" w:eastAsia="Times New Roman" w:hAnsi="Times New Roman" w:cs="Times New Roman"/>
          <w:b/>
          <w:bCs/>
          <w:color w:val="000000"/>
          <w:sz w:val="28"/>
          <w:szCs w:val="28"/>
          <w:lang w:eastAsia="uk-UA"/>
        </w:rPr>
        <w:t>. Актуалізація опорних знань</w:t>
      </w:r>
    </w:p>
    <w:p w:rsidR="00BB7789" w:rsidRPr="00BB7789" w:rsidRDefault="00BB7789" w:rsidP="00BB7789">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Що таке графічні примітиви?</w:t>
      </w:r>
    </w:p>
    <w:p w:rsidR="00BB7789" w:rsidRPr="00BB7789" w:rsidRDefault="00BB7789" w:rsidP="00BB7789">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 xml:space="preserve">Як створити графічні примітиви у середовищі </w:t>
      </w:r>
      <w:proofErr w:type="spellStart"/>
      <w:r w:rsidRPr="00BB7789">
        <w:rPr>
          <w:rFonts w:ascii="Times New Roman" w:eastAsia="Times New Roman" w:hAnsi="Times New Roman" w:cs="Times New Roman"/>
          <w:color w:val="000000"/>
          <w:sz w:val="28"/>
          <w:szCs w:val="28"/>
          <w:lang w:eastAsia="uk-UA"/>
        </w:rPr>
        <w:t>Inkscape</w:t>
      </w:r>
      <w:proofErr w:type="spellEnd"/>
      <w:r w:rsidRPr="00BB7789">
        <w:rPr>
          <w:rFonts w:ascii="Times New Roman" w:eastAsia="Times New Roman" w:hAnsi="Times New Roman" w:cs="Times New Roman"/>
          <w:color w:val="000000"/>
          <w:sz w:val="28"/>
          <w:szCs w:val="28"/>
          <w:lang w:eastAsia="uk-UA"/>
        </w:rPr>
        <w:t>?</w:t>
      </w:r>
    </w:p>
    <w:p w:rsidR="00BB7789" w:rsidRPr="00BB7789" w:rsidRDefault="00BB7789" w:rsidP="00BB7789">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 xml:space="preserve">Які операції з групами об’єктів є у середовищі </w:t>
      </w:r>
      <w:proofErr w:type="spellStart"/>
      <w:r w:rsidRPr="00BB7789">
        <w:rPr>
          <w:rFonts w:ascii="Times New Roman" w:eastAsia="Times New Roman" w:hAnsi="Times New Roman" w:cs="Times New Roman"/>
          <w:color w:val="000000"/>
          <w:sz w:val="28"/>
          <w:szCs w:val="28"/>
          <w:lang w:eastAsia="uk-UA"/>
        </w:rPr>
        <w:t>Inkscape</w:t>
      </w:r>
      <w:proofErr w:type="spellEnd"/>
      <w:r w:rsidRPr="00BB7789">
        <w:rPr>
          <w:rFonts w:ascii="Times New Roman" w:eastAsia="Times New Roman" w:hAnsi="Times New Roman" w:cs="Times New Roman"/>
          <w:color w:val="000000"/>
          <w:sz w:val="28"/>
          <w:szCs w:val="28"/>
          <w:lang w:eastAsia="uk-UA"/>
        </w:rPr>
        <w:t>?</w:t>
      </w:r>
    </w:p>
    <w:p w:rsidR="00BB7789" w:rsidRPr="00BB7789" w:rsidRDefault="00BB7789" w:rsidP="00BB7789">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Які є види заповнення?</w:t>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color w:val="000000"/>
          <w:sz w:val="28"/>
          <w:szCs w:val="28"/>
          <w:lang w:eastAsia="uk-UA"/>
        </w:rPr>
        <w:t>2</w:t>
      </w:r>
      <w:r w:rsidRPr="00BB7789">
        <w:rPr>
          <w:rFonts w:ascii="Times New Roman" w:eastAsia="Times New Roman" w:hAnsi="Times New Roman" w:cs="Times New Roman"/>
          <w:b/>
          <w:bCs/>
          <w:color w:val="000000"/>
          <w:sz w:val="28"/>
          <w:szCs w:val="28"/>
          <w:lang w:eastAsia="uk-UA"/>
        </w:rPr>
        <w:t>. Вивчення нового матеріалу</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t>Комп'ютерна графіка — це галузь інформатики, що займається отриманням зображень (малюнків, креслень, мультиплікації) на комп'ютері. Робота з комп'ютерною графікою — один з найпопулярніших напрямків використання персонального комп'ютера. І займаються цим не лише фахівці: художники і дизайнери. Основи комп'ютерної графіки вивчають ще у школі.</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t xml:space="preserve">За способами </w:t>
      </w:r>
      <w:proofErr w:type="spellStart"/>
      <w:r w:rsidRPr="00BB7789">
        <w:rPr>
          <w:rFonts w:ascii="Times New Roman" w:eastAsia="Times New Roman" w:hAnsi="Times New Roman" w:cs="Times New Roman"/>
          <w:color w:val="000000"/>
          <w:sz w:val="28"/>
          <w:szCs w:val="28"/>
          <w:lang w:eastAsia="uk-UA"/>
        </w:rPr>
        <w:t>задання</w:t>
      </w:r>
      <w:proofErr w:type="spellEnd"/>
      <w:r w:rsidRPr="00BB7789">
        <w:rPr>
          <w:rFonts w:ascii="Times New Roman" w:eastAsia="Times New Roman" w:hAnsi="Times New Roman" w:cs="Times New Roman"/>
          <w:color w:val="000000"/>
          <w:sz w:val="28"/>
          <w:szCs w:val="28"/>
          <w:lang w:eastAsia="uk-UA"/>
        </w:rPr>
        <w:t xml:space="preserve"> зображень графіку розділяють на двовимірну і тривимірну (3D). Двовимірну комп'ютерну графіку класифікують за типом подання графічної інформації, і відповідними алгоритмами опрацювання зображень:</w:t>
      </w:r>
    </w:p>
    <w:p w:rsidR="00BB7789" w:rsidRPr="00BB7789" w:rsidRDefault="00BB7789" w:rsidP="00BB7789">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b/>
          <w:bCs/>
          <w:color w:val="000000"/>
          <w:sz w:val="28"/>
          <w:szCs w:val="28"/>
          <w:lang w:eastAsia="uk-UA"/>
        </w:rPr>
        <w:t>растрове зображення</w:t>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складається з найдрібніших точок (</w:t>
      </w:r>
      <w:proofErr w:type="spellStart"/>
      <w:r w:rsidRPr="00BB7789">
        <w:rPr>
          <w:rFonts w:ascii="Times New Roman" w:eastAsia="Times New Roman" w:hAnsi="Times New Roman" w:cs="Times New Roman"/>
          <w:i/>
          <w:iCs/>
          <w:color w:val="000000"/>
          <w:sz w:val="28"/>
          <w:szCs w:val="28"/>
          <w:lang w:eastAsia="uk-UA"/>
        </w:rPr>
        <w:t>пікселів</w:t>
      </w:r>
      <w:proofErr w:type="spellEnd"/>
      <w:r w:rsidRPr="00BB7789">
        <w:rPr>
          <w:rFonts w:ascii="Times New Roman" w:eastAsia="Times New Roman" w:hAnsi="Times New Roman" w:cs="Times New Roman"/>
          <w:i/>
          <w:iCs/>
          <w:color w:val="000000"/>
          <w:sz w:val="28"/>
          <w:szCs w:val="28"/>
          <w:lang w:eastAsia="uk-UA"/>
        </w:rPr>
        <w:t>) — кольорових квадратиків однакового розміру.</w:t>
      </w:r>
      <w:r w:rsidRPr="00BB7789">
        <w:rPr>
          <w:rFonts w:ascii="Times New Roman" w:eastAsia="Times New Roman" w:hAnsi="Times New Roman" w:cs="Times New Roman"/>
          <w:color w:val="000000"/>
          <w:sz w:val="28"/>
          <w:szCs w:val="28"/>
          <w:lang w:eastAsia="uk-UA"/>
        </w:rPr>
        <w:t xml:space="preserve"> При наближенні (збільшенні) його можна побачити окремі </w:t>
      </w:r>
      <w:proofErr w:type="spellStart"/>
      <w:r w:rsidRPr="00BB7789">
        <w:rPr>
          <w:rFonts w:ascii="Times New Roman" w:eastAsia="Times New Roman" w:hAnsi="Times New Roman" w:cs="Times New Roman"/>
          <w:color w:val="000000"/>
          <w:sz w:val="28"/>
          <w:szCs w:val="28"/>
          <w:lang w:eastAsia="uk-UA"/>
        </w:rPr>
        <w:t>пікселі</w:t>
      </w:r>
      <w:proofErr w:type="spellEnd"/>
      <w:r w:rsidRPr="00BB7789">
        <w:rPr>
          <w:rFonts w:ascii="Times New Roman" w:eastAsia="Times New Roman" w:hAnsi="Times New Roman" w:cs="Times New Roman"/>
          <w:color w:val="000000"/>
          <w:sz w:val="28"/>
          <w:szCs w:val="28"/>
          <w:lang w:eastAsia="uk-UA"/>
        </w:rPr>
        <w:t xml:space="preserve">, а при віддаленні (зменшенні), </w:t>
      </w:r>
      <w:proofErr w:type="spellStart"/>
      <w:r w:rsidRPr="00BB7789">
        <w:rPr>
          <w:rFonts w:ascii="Times New Roman" w:eastAsia="Times New Roman" w:hAnsi="Times New Roman" w:cs="Times New Roman"/>
          <w:color w:val="000000"/>
          <w:sz w:val="28"/>
          <w:szCs w:val="28"/>
          <w:lang w:eastAsia="uk-UA"/>
        </w:rPr>
        <w:t>пікселі</w:t>
      </w:r>
      <w:proofErr w:type="spellEnd"/>
      <w:r w:rsidRPr="00BB7789">
        <w:rPr>
          <w:rFonts w:ascii="Times New Roman" w:eastAsia="Times New Roman" w:hAnsi="Times New Roman" w:cs="Times New Roman"/>
          <w:color w:val="000000"/>
          <w:sz w:val="28"/>
          <w:szCs w:val="28"/>
          <w:lang w:eastAsia="uk-UA"/>
        </w:rPr>
        <w:t xml:space="preserve"> зливаються. Комп'ютер зберігає колір кожної точки зображення, використовуючи певну кількість біт, що визначає </w:t>
      </w:r>
      <w:r w:rsidRPr="00BB7789">
        <w:rPr>
          <w:rFonts w:ascii="Times New Roman" w:eastAsia="Times New Roman" w:hAnsi="Times New Roman" w:cs="Times New Roman"/>
          <w:i/>
          <w:iCs/>
          <w:color w:val="000000"/>
          <w:sz w:val="28"/>
          <w:szCs w:val="28"/>
          <w:lang w:eastAsia="uk-UA"/>
        </w:rPr>
        <w:t>глибину кольору</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b/>
          <w:bCs/>
          <w:color w:val="000000"/>
          <w:sz w:val="28"/>
          <w:szCs w:val="28"/>
          <w:lang w:eastAsia="uk-UA"/>
        </w:rPr>
        <w:t>векторне зображення</w:t>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складається з сукупності геометричних примітивів — точок, ліній, кривих, багатокутників — об’єктів, які можна описати математичними рівняннями чи нерівностями.</w:t>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b/>
          <w:bCs/>
          <w:color w:val="000000"/>
          <w:sz w:val="28"/>
          <w:szCs w:val="28"/>
          <w:lang w:eastAsia="uk-UA"/>
        </w:rPr>
        <w:t>Тривимірна графіка</w:t>
      </w:r>
      <w:r w:rsidRPr="00BB7789">
        <w:rPr>
          <w:rFonts w:ascii="Times New Roman" w:eastAsia="Times New Roman" w:hAnsi="Times New Roman" w:cs="Times New Roman"/>
          <w:color w:val="000000"/>
          <w:sz w:val="28"/>
          <w:szCs w:val="28"/>
          <w:lang w:eastAsia="uk-UA"/>
        </w:rPr>
        <w:t xml:space="preserve"> (3D-, 3 </w:t>
      </w:r>
      <w:proofErr w:type="spellStart"/>
      <w:r w:rsidRPr="00BB7789">
        <w:rPr>
          <w:rFonts w:ascii="Times New Roman" w:eastAsia="Times New Roman" w:hAnsi="Times New Roman" w:cs="Times New Roman"/>
          <w:color w:val="000000"/>
          <w:sz w:val="28"/>
          <w:szCs w:val="28"/>
          <w:lang w:eastAsia="uk-UA"/>
        </w:rPr>
        <w:t>Dimensions</w:t>
      </w:r>
      <w:proofErr w:type="spellEnd"/>
      <w:r w:rsidRPr="00BB7789">
        <w:rPr>
          <w:rFonts w:ascii="Times New Roman" w:eastAsia="Times New Roman" w:hAnsi="Times New Roman" w:cs="Times New Roman"/>
          <w:color w:val="000000"/>
          <w:sz w:val="28"/>
          <w:szCs w:val="28"/>
          <w:lang w:eastAsia="uk-UA"/>
        </w:rPr>
        <w:t>, українською 3 виміри) — </w:t>
      </w:r>
      <w:r w:rsidRPr="00BB7789">
        <w:rPr>
          <w:rFonts w:ascii="Times New Roman" w:eastAsia="Times New Roman" w:hAnsi="Times New Roman" w:cs="Times New Roman"/>
          <w:i/>
          <w:iCs/>
          <w:color w:val="000000"/>
          <w:sz w:val="28"/>
          <w:szCs w:val="28"/>
          <w:lang w:eastAsia="uk-UA"/>
        </w:rPr>
        <w:t>сукупність прийомів та інструментів (як програмних, так і апаратних), призначених для зображення об'ємних об'єктів.</w:t>
      </w:r>
      <w:r w:rsidRPr="00BB7789">
        <w:rPr>
          <w:rFonts w:ascii="Times New Roman" w:eastAsia="Times New Roman" w:hAnsi="Times New Roman" w:cs="Times New Roman"/>
          <w:color w:val="000000"/>
          <w:sz w:val="28"/>
          <w:szCs w:val="28"/>
          <w:lang w:eastAsia="uk-UA"/>
        </w:rPr>
        <w:t> Таке тривимірне зображення на площині відрізняється від двовимірного тим, що включає побудову геометричної проекції тривимірної моделі (сцени) на площину (наприклад, екран комп'ютера) за допомогою спеціалізованих програм. При цьому модель може, як відповідати об'єктам з реального світу, так і бути повністю абстрактною. Серед програмних засобів для створення тривимірної графіки є і комерційні продукти: </w:t>
      </w:r>
      <w:hyperlink r:id="rId5" w:history="1">
        <w:r w:rsidRPr="00BB7789">
          <w:rPr>
            <w:rFonts w:ascii="Times New Roman" w:eastAsia="Times New Roman" w:hAnsi="Times New Roman" w:cs="Times New Roman"/>
            <w:b/>
            <w:bCs/>
            <w:color w:val="0000FF"/>
            <w:sz w:val="28"/>
            <w:szCs w:val="28"/>
            <w:u w:val="single"/>
            <w:lang w:eastAsia="uk-UA"/>
          </w:rPr>
          <w:t xml:space="preserve">3d </w:t>
        </w:r>
        <w:proofErr w:type="spellStart"/>
        <w:r w:rsidRPr="00BB7789">
          <w:rPr>
            <w:rFonts w:ascii="Times New Roman" w:eastAsia="Times New Roman" w:hAnsi="Times New Roman" w:cs="Times New Roman"/>
            <w:b/>
            <w:bCs/>
            <w:color w:val="0000FF"/>
            <w:sz w:val="28"/>
            <w:szCs w:val="28"/>
            <w:u w:val="single"/>
            <w:lang w:eastAsia="uk-UA"/>
          </w:rPr>
          <w:t>Max</w:t>
        </w:r>
        <w:proofErr w:type="spellEnd"/>
      </w:hyperlink>
      <w:r w:rsidRPr="00BB7789">
        <w:rPr>
          <w:rFonts w:ascii="Times New Roman" w:eastAsia="Times New Roman" w:hAnsi="Times New Roman" w:cs="Times New Roman"/>
          <w:color w:val="000000"/>
          <w:sz w:val="28"/>
          <w:szCs w:val="28"/>
          <w:lang w:eastAsia="uk-UA"/>
        </w:rPr>
        <w:t>, </w:t>
      </w:r>
      <w:proofErr w:type="spellStart"/>
      <w:r w:rsidRPr="00BB7789">
        <w:rPr>
          <w:rFonts w:ascii="Times New Roman" w:eastAsia="Times New Roman" w:hAnsi="Times New Roman" w:cs="Times New Roman"/>
          <w:b/>
          <w:bCs/>
          <w:color w:val="000000"/>
          <w:sz w:val="28"/>
          <w:szCs w:val="28"/>
          <w:lang w:eastAsia="uk-UA"/>
        </w:rPr>
        <w:fldChar w:fldCharType="begin"/>
      </w:r>
      <w:r w:rsidRPr="00BB7789">
        <w:rPr>
          <w:rFonts w:ascii="Times New Roman" w:eastAsia="Times New Roman" w:hAnsi="Times New Roman" w:cs="Times New Roman"/>
          <w:b/>
          <w:bCs/>
          <w:color w:val="000000"/>
          <w:sz w:val="28"/>
          <w:szCs w:val="28"/>
          <w:lang w:eastAsia="uk-UA"/>
        </w:rPr>
        <w:instrText xml:space="preserve"> HYPERLINK "http://www.autodesk.ru/products/autodesk-maya/overview" </w:instrText>
      </w:r>
      <w:r w:rsidRPr="00BB7789">
        <w:rPr>
          <w:rFonts w:ascii="Times New Roman" w:eastAsia="Times New Roman" w:hAnsi="Times New Roman" w:cs="Times New Roman"/>
          <w:b/>
          <w:bCs/>
          <w:color w:val="000000"/>
          <w:sz w:val="28"/>
          <w:szCs w:val="28"/>
          <w:lang w:eastAsia="uk-UA"/>
        </w:rPr>
        <w:fldChar w:fldCharType="separate"/>
      </w:r>
      <w:r w:rsidRPr="00BB7789">
        <w:rPr>
          <w:rFonts w:ascii="Times New Roman" w:eastAsia="Times New Roman" w:hAnsi="Times New Roman" w:cs="Times New Roman"/>
          <w:b/>
          <w:bCs/>
          <w:color w:val="0000FF"/>
          <w:sz w:val="28"/>
          <w:szCs w:val="28"/>
          <w:u w:val="single"/>
          <w:lang w:eastAsia="uk-UA"/>
        </w:rPr>
        <w:t>Maya</w:t>
      </w:r>
      <w:proofErr w:type="spellEnd"/>
      <w:r w:rsidRPr="00BB7789">
        <w:rPr>
          <w:rFonts w:ascii="Times New Roman" w:eastAsia="Times New Roman" w:hAnsi="Times New Roman" w:cs="Times New Roman"/>
          <w:b/>
          <w:bCs/>
          <w:color w:val="000000"/>
          <w:sz w:val="28"/>
          <w:szCs w:val="28"/>
          <w:lang w:eastAsia="uk-UA"/>
        </w:rPr>
        <w:fldChar w:fldCharType="end"/>
      </w:r>
      <w:r w:rsidRPr="00BB7789">
        <w:rPr>
          <w:rFonts w:ascii="Times New Roman" w:eastAsia="Times New Roman" w:hAnsi="Times New Roman" w:cs="Times New Roman"/>
          <w:color w:val="000000"/>
          <w:sz w:val="28"/>
          <w:szCs w:val="28"/>
          <w:lang w:eastAsia="uk-UA"/>
        </w:rPr>
        <w:t>, </w:t>
      </w:r>
      <w:proofErr w:type="spellStart"/>
      <w:r w:rsidRPr="00BB7789">
        <w:rPr>
          <w:rFonts w:ascii="Times New Roman" w:eastAsia="Times New Roman" w:hAnsi="Times New Roman" w:cs="Times New Roman"/>
          <w:b/>
          <w:bCs/>
          <w:color w:val="000000"/>
          <w:sz w:val="28"/>
          <w:szCs w:val="28"/>
          <w:lang w:eastAsia="uk-UA"/>
        </w:rPr>
        <w:fldChar w:fldCharType="begin"/>
      </w:r>
      <w:r w:rsidRPr="00BB7789">
        <w:rPr>
          <w:rFonts w:ascii="Times New Roman" w:eastAsia="Times New Roman" w:hAnsi="Times New Roman" w:cs="Times New Roman"/>
          <w:b/>
          <w:bCs/>
          <w:color w:val="000000"/>
          <w:sz w:val="28"/>
          <w:szCs w:val="28"/>
          <w:lang w:eastAsia="uk-UA"/>
        </w:rPr>
        <w:instrText xml:space="preserve"> HYPERLINK "https://www.lightwave3d.com/overview/" </w:instrText>
      </w:r>
      <w:r w:rsidRPr="00BB7789">
        <w:rPr>
          <w:rFonts w:ascii="Times New Roman" w:eastAsia="Times New Roman" w:hAnsi="Times New Roman" w:cs="Times New Roman"/>
          <w:b/>
          <w:bCs/>
          <w:color w:val="000000"/>
          <w:sz w:val="28"/>
          <w:szCs w:val="28"/>
          <w:lang w:eastAsia="uk-UA"/>
        </w:rPr>
        <w:fldChar w:fldCharType="separate"/>
      </w:r>
      <w:r w:rsidRPr="00BB7789">
        <w:rPr>
          <w:rFonts w:ascii="Times New Roman" w:eastAsia="Times New Roman" w:hAnsi="Times New Roman" w:cs="Times New Roman"/>
          <w:b/>
          <w:bCs/>
          <w:color w:val="0000FF"/>
          <w:sz w:val="28"/>
          <w:szCs w:val="28"/>
          <w:u w:val="single"/>
          <w:lang w:eastAsia="uk-UA"/>
        </w:rPr>
        <w:t>Lightwave</w:t>
      </w:r>
      <w:proofErr w:type="spellEnd"/>
      <w:r w:rsidRPr="00BB7789">
        <w:rPr>
          <w:rFonts w:ascii="Times New Roman" w:eastAsia="Times New Roman" w:hAnsi="Times New Roman" w:cs="Times New Roman"/>
          <w:b/>
          <w:bCs/>
          <w:color w:val="0000FF"/>
          <w:sz w:val="28"/>
          <w:szCs w:val="28"/>
          <w:u w:val="single"/>
          <w:lang w:eastAsia="uk-UA"/>
        </w:rPr>
        <w:t xml:space="preserve"> 3D</w:t>
      </w:r>
      <w:r w:rsidRPr="00BB7789">
        <w:rPr>
          <w:rFonts w:ascii="Times New Roman" w:eastAsia="Times New Roman" w:hAnsi="Times New Roman" w:cs="Times New Roman"/>
          <w:b/>
          <w:bCs/>
          <w:color w:val="000000"/>
          <w:sz w:val="28"/>
          <w:szCs w:val="28"/>
          <w:lang w:eastAsia="uk-UA"/>
        </w:rPr>
        <w:fldChar w:fldCharType="end"/>
      </w:r>
      <w:r w:rsidRPr="00BB7789">
        <w:rPr>
          <w:rFonts w:ascii="Times New Roman" w:eastAsia="Times New Roman" w:hAnsi="Times New Roman" w:cs="Times New Roman"/>
          <w:color w:val="000000"/>
          <w:sz w:val="28"/>
          <w:szCs w:val="28"/>
          <w:lang w:eastAsia="uk-UA"/>
        </w:rPr>
        <w:t>, </w:t>
      </w:r>
      <w:proofErr w:type="spellStart"/>
      <w:r w:rsidRPr="00BB7789">
        <w:rPr>
          <w:rFonts w:ascii="Times New Roman" w:eastAsia="Times New Roman" w:hAnsi="Times New Roman" w:cs="Times New Roman"/>
          <w:b/>
          <w:bCs/>
          <w:color w:val="000000"/>
          <w:sz w:val="28"/>
          <w:szCs w:val="28"/>
          <w:lang w:eastAsia="uk-UA"/>
        </w:rPr>
        <w:fldChar w:fldCharType="begin"/>
      </w:r>
      <w:r w:rsidRPr="00BB7789">
        <w:rPr>
          <w:rFonts w:ascii="Times New Roman" w:eastAsia="Times New Roman" w:hAnsi="Times New Roman" w:cs="Times New Roman"/>
          <w:b/>
          <w:bCs/>
          <w:color w:val="000000"/>
          <w:sz w:val="28"/>
          <w:szCs w:val="28"/>
          <w:lang w:eastAsia="uk-UA"/>
        </w:rPr>
        <w:instrText xml:space="preserve"> HYPERLINK "http://www.autodesk.com/products/autodesk-softimage/overview" </w:instrText>
      </w:r>
      <w:r w:rsidRPr="00BB7789">
        <w:rPr>
          <w:rFonts w:ascii="Times New Roman" w:eastAsia="Times New Roman" w:hAnsi="Times New Roman" w:cs="Times New Roman"/>
          <w:b/>
          <w:bCs/>
          <w:color w:val="000000"/>
          <w:sz w:val="28"/>
          <w:szCs w:val="28"/>
          <w:lang w:eastAsia="uk-UA"/>
        </w:rPr>
        <w:fldChar w:fldCharType="separate"/>
      </w:r>
      <w:r w:rsidRPr="00BB7789">
        <w:rPr>
          <w:rFonts w:ascii="Times New Roman" w:eastAsia="Times New Roman" w:hAnsi="Times New Roman" w:cs="Times New Roman"/>
          <w:b/>
          <w:bCs/>
          <w:color w:val="0000FF"/>
          <w:sz w:val="28"/>
          <w:szCs w:val="28"/>
          <w:u w:val="single"/>
          <w:lang w:eastAsia="uk-UA"/>
        </w:rPr>
        <w:t>SoftImage</w:t>
      </w:r>
      <w:proofErr w:type="spellEnd"/>
      <w:r w:rsidRPr="00BB7789">
        <w:rPr>
          <w:rFonts w:ascii="Times New Roman" w:eastAsia="Times New Roman" w:hAnsi="Times New Roman" w:cs="Times New Roman"/>
          <w:b/>
          <w:bCs/>
          <w:color w:val="0000FF"/>
          <w:sz w:val="28"/>
          <w:szCs w:val="28"/>
          <w:u w:val="single"/>
          <w:lang w:eastAsia="uk-UA"/>
        </w:rPr>
        <w:t xml:space="preserve"> XSI</w:t>
      </w:r>
      <w:r w:rsidRPr="00BB7789">
        <w:rPr>
          <w:rFonts w:ascii="Times New Roman" w:eastAsia="Times New Roman" w:hAnsi="Times New Roman" w:cs="Times New Roman"/>
          <w:b/>
          <w:bCs/>
          <w:color w:val="000000"/>
          <w:sz w:val="28"/>
          <w:szCs w:val="28"/>
          <w:lang w:eastAsia="uk-UA"/>
        </w:rPr>
        <w:fldChar w:fldCharType="end"/>
      </w:r>
      <w:r w:rsidRPr="00BB7789">
        <w:rPr>
          <w:rFonts w:ascii="Times New Roman" w:eastAsia="Times New Roman" w:hAnsi="Times New Roman" w:cs="Times New Roman"/>
          <w:color w:val="000000"/>
          <w:sz w:val="28"/>
          <w:szCs w:val="28"/>
          <w:lang w:eastAsia="uk-UA"/>
        </w:rPr>
        <w:t>, </w:t>
      </w:r>
      <w:proofErr w:type="spellStart"/>
      <w:r w:rsidRPr="00BB7789">
        <w:rPr>
          <w:rFonts w:ascii="Times New Roman" w:eastAsia="Times New Roman" w:hAnsi="Times New Roman" w:cs="Times New Roman"/>
          <w:b/>
          <w:bCs/>
          <w:color w:val="000000"/>
          <w:sz w:val="28"/>
          <w:szCs w:val="28"/>
          <w:lang w:eastAsia="uk-UA"/>
        </w:rPr>
        <w:fldChar w:fldCharType="begin"/>
      </w:r>
      <w:r w:rsidRPr="00BB7789">
        <w:rPr>
          <w:rFonts w:ascii="Times New Roman" w:eastAsia="Times New Roman" w:hAnsi="Times New Roman" w:cs="Times New Roman"/>
          <w:b/>
          <w:bCs/>
          <w:color w:val="000000"/>
          <w:sz w:val="28"/>
          <w:szCs w:val="28"/>
          <w:lang w:eastAsia="uk-UA"/>
        </w:rPr>
        <w:instrText xml:space="preserve"> HYPERLINK "http://www.rhino3d.com/" </w:instrText>
      </w:r>
      <w:r w:rsidRPr="00BB7789">
        <w:rPr>
          <w:rFonts w:ascii="Times New Roman" w:eastAsia="Times New Roman" w:hAnsi="Times New Roman" w:cs="Times New Roman"/>
          <w:b/>
          <w:bCs/>
          <w:color w:val="000000"/>
          <w:sz w:val="28"/>
          <w:szCs w:val="28"/>
          <w:lang w:eastAsia="uk-UA"/>
        </w:rPr>
        <w:fldChar w:fldCharType="separate"/>
      </w:r>
      <w:r w:rsidRPr="00BB7789">
        <w:rPr>
          <w:rFonts w:ascii="Times New Roman" w:eastAsia="Times New Roman" w:hAnsi="Times New Roman" w:cs="Times New Roman"/>
          <w:b/>
          <w:bCs/>
          <w:color w:val="0000FF"/>
          <w:sz w:val="28"/>
          <w:szCs w:val="28"/>
          <w:u w:val="single"/>
          <w:lang w:eastAsia="uk-UA"/>
        </w:rPr>
        <w:t>Rhinoceros</w:t>
      </w:r>
      <w:proofErr w:type="spellEnd"/>
      <w:r w:rsidRPr="00BB7789">
        <w:rPr>
          <w:rFonts w:ascii="Times New Roman" w:eastAsia="Times New Roman" w:hAnsi="Times New Roman" w:cs="Times New Roman"/>
          <w:b/>
          <w:bCs/>
          <w:color w:val="0000FF"/>
          <w:sz w:val="28"/>
          <w:szCs w:val="28"/>
          <w:u w:val="single"/>
          <w:lang w:eastAsia="uk-UA"/>
        </w:rPr>
        <w:t xml:space="preserve"> 3D</w:t>
      </w:r>
      <w:r w:rsidRPr="00BB7789">
        <w:rPr>
          <w:rFonts w:ascii="Times New Roman" w:eastAsia="Times New Roman" w:hAnsi="Times New Roman" w:cs="Times New Roman"/>
          <w:b/>
          <w:bCs/>
          <w:color w:val="000000"/>
          <w:sz w:val="28"/>
          <w:szCs w:val="28"/>
          <w:lang w:eastAsia="uk-UA"/>
        </w:rPr>
        <w:fldChar w:fldCharType="end"/>
      </w:r>
      <w:r w:rsidRPr="00BB7789">
        <w:rPr>
          <w:rFonts w:ascii="Times New Roman" w:eastAsia="Times New Roman" w:hAnsi="Times New Roman" w:cs="Times New Roman"/>
          <w:color w:val="000000"/>
          <w:sz w:val="28"/>
          <w:szCs w:val="28"/>
          <w:lang w:eastAsia="uk-UA"/>
        </w:rPr>
        <w:t>, і вільно поширювані продукти: </w:t>
      </w:r>
      <w:proofErr w:type="spellStart"/>
      <w:r w:rsidRPr="00BB7789">
        <w:rPr>
          <w:rFonts w:ascii="Times New Roman" w:eastAsia="Times New Roman" w:hAnsi="Times New Roman" w:cs="Times New Roman"/>
          <w:b/>
          <w:bCs/>
          <w:color w:val="000000"/>
          <w:sz w:val="28"/>
          <w:szCs w:val="28"/>
          <w:lang w:eastAsia="uk-UA"/>
        </w:rPr>
        <w:fldChar w:fldCharType="begin"/>
      </w:r>
      <w:r w:rsidRPr="00BB7789">
        <w:rPr>
          <w:rFonts w:ascii="Times New Roman" w:eastAsia="Times New Roman" w:hAnsi="Times New Roman" w:cs="Times New Roman"/>
          <w:b/>
          <w:bCs/>
          <w:color w:val="000000"/>
          <w:sz w:val="28"/>
          <w:szCs w:val="28"/>
          <w:lang w:eastAsia="uk-UA"/>
        </w:rPr>
        <w:instrText xml:space="preserve"> HYPERLINK "http://www.blender.org/" </w:instrText>
      </w:r>
      <w:r w:rsidRPr="00BB7789">
        <w:rPr>
          <w:rFonts w:ascii="Times New Roman" w:eastAsia="Times New Roman" w:hAnsi="Times New Roman" w:cs="Times New Roman"/>
          <w:b/>
          <w:bCs/>
          <w:color w:val="000000"/>
          <w:sz w:val="28"/>
          <w:szCs w:val="28"/>
          <w:lang w:eastAsia="uk-UA"/>
        </w:rPr>
        <w:fldChar w:fldCharType="separate"/>
      </w:r>
      <w:r w:rsidRPr="00BB7789">
        <w:rPr>
          <w:rFonts w:ascii="Times New Roman" w:eastAsia="Times New Roman" w:hAnsi="Times New Roman" w:cs="Times New Roman"/>
          <w:b/>
          <w:bCs/>
          <w:color w:val="0000FF"/>
          <w:sz w:val="28"/>
          <w:szCs w:val="28"/>
          <w:u w:val="single"/>
          <w:lang w:eastAsia="uk-UA"/>
        </w:rPr>
        <w:t>Blender</w:t>
      </w:r>
      <w:proofErr w:type="spellEnd"/>
      <w:r w:rsidRPr="00BB7789">
        <w:rPr>
          <w:rFonts w:ascii="Times New Roman" w:eastAsia="Times New Roman" w:hAnsi="Times New Roman" w:cs="Times New Roman"/>
          <w:b/>
          <w:bCs/>
          <w:color w:val="000000"/>
          <w:sz w:val="28"/>
          <w:szCs w:val="28"/>
          <w:lang w:eastAsia="uk-UA"/>
        </w:rPr>
        <w:fldChar w:fldCharType="end"/>
      </w:r>
      <w:r w:rsidRPr="00BB7789">
        <w:rPr>
          <w:rFonts w:ascii="Times New Roman" w:eastAsia="Times New Roman" w:hAnsi="Times New Roman" w:cs="Times New Roman"/>
          <w:color w:val="000000"/>
          <w:sz w:val="28"/>
          <w:szCs w:val="28"/>
          <w:lang w:eastAsia="uk-UA"/>
        </w:rPr>
        <w:t>, </w:t>
      </w:r>
      <w:hyperlink r:id="rId6" w:history="1">
        <w:r w:rsidRPr="00BB7789">
          <w:rPr>
            <w:rFonts w:ascii="Times New Roman" w:eastAsia="Times New Roman" w:hAnsi="Times New Roman" w:cs="Times New Roman"/>
            <w:b/>
            <w:bCs/>
            <w:color w:val="0000FF"/>
            <w:sz w:val="28"/>
            <w:szCs w:val="28"/>
            <w:u w:val="single"/>
            <w:lang w:eastAsia="uk-UA"/>
          </w:rPr>
          <w:t>K-3D</w:t>
        </w:r>
      </w:hyperlink>
      <w:r w:rsidRPr="00BB7789">
        <w:rPr>
          <w:rFonts w:ascii="Times New Roman" w:eastAsia="Times New Roman" w:hAnsi="Times New Roman" w:cs="Times New Roman"/>
          <w:color w:val="000000"/>
          <w:sz w:val="28"/>
          <w:szCs w:val="28"/>
          <w:lang w:eastAsia="uk-UA"/>
        </w:rPr>
        <w:t> і </w:t>
      </w:r>
      <w:hyperlink r:id="rId7" w:history="1">
        <w:r w:rsidRPr="00BB7789">
          <w:rPr>
            <w:rFonts w:ascii="Times New Roman" w:eastAsia="Times New Roman" w:hAnsi="Times New Roman" w:cs="Times New Roman"/>
            <w:b/>
            <w:bCs/>
            <w:color w:val="0000FF"/>
            <w:sz w:val="28"/>
            <w:szCs w:val="28"/>
            <w:u w:val="single"/>
            <w:lang w:eastAsia="uk-UA"/>
          </w:rPr>
          <w:t>Wings3D</w:t>
        </w:r>
      </w:hyperlink>
      <w:r w:rsidRPr="00BB7789">
        <w:rPr>
          <w:rFonts w:ascii="Times New Roman" w:eastAsia="Times New Roman" w:hAnsi="Times New Roman" w:cs="Times New Roman"/>
          <w:color w:val="000000"/>
          <w:sz w:val="28"/>
          <w:szCs w:val="28"/>
          <w:lang w:eastAsia="uk-UA"/>
        </w:rPr>
        <w:t>.</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r>
      <w:hyperlink r:id="rId8" w:history="1">
        <w:proofErr w:type="spellStart"/>
        <w:r w:rsidRPr="00BB7789">
          <w:rPr>
            <w:rFonts w:ascii="Times New Roman" w:eastAsia="Times New Roman" w:hAnsi="Times New Roman" w:cs="Times New Roman"/>
            <w:b/>
            <w:bCs/>
            <w:color w:val="0000FF"/>
            <w:sz w:val="28"/>
            <w:szCs w:val="28"/>
            <w:u w:val="single"/>
            <w:lang w:eastAsia="uk-UA"/>
          </w:rPr>
          <w:t>Inkscape</w:t>
        </w:r>
        <w:proofErr w:type="spellEnd"/>
      </w:hyperlink>
      <w:r w:rsidRPr="00BB7789">
        <w:rPr>
          <w:rFonts w:ascii="Times New Roman" w:eastAsia="Times New Roman" w:hAnsi="Times New Roman" w:cs="Times New Roman"/>
          <w:color w:val="000000"/>
          <w:sz w:val="28"/>
          <w:szCs w:val="28"/>
          <w:lang w:eastAsia="uk-UA"/>
        </w:rPr>
        <w:t> — </w:t>
      </w:r>
      <w:proofErr w:type="spellStart"/>
      <w:r w:rsidRPr="00BB7789">
        <w:rPr>
          <w:rFonts w:ascii="Times New Roman" w:eastAsia="Times New Roman" w:hAnsi="Times New Roman" w:cs="Times New Roman"/>
          <w:i/>
          <w:iCs/>
          <w:color w:val="000000"/>
          <w:sz w:val="28"/>
          <w:szCs w:val="28"/>
          <w:lang w:eastAsia="uk-UA"/>
        </w:rPr>
        <w:t>платформно</w:t>
      </w:r>
      <w:proofErr w:type="spellEnd"/>
      <w:r w:rsidRPr="00BB7789">
        <w:rPr>
          <w:rFonts w:ascii="Times New Roman" w:eastAsia="Times New Roman" w:hAnsi="Times New Roman" w:cs="Times New Roman"/>
          <w:i/>
          <w:iCs/>
          <w:color w:val="000000"/>
          <w:sz w:val="28"/>
          <w:szCs w:val="28"/>
          <w:lang w:eastAsia="uk-UA"/>
        </w:rPr>
        <w:t xml:space="preserve"> незалежний</w:t>
      </w:r>
      <w:r w:rsidRPr="00BB7789">
        <w:rPr>
          <w:rFonts w:ascii="Times New Roman" w:eastAsia="Times New Roman" w:hAnsi="Times New Roman" w:cs="Times New Roman"/>
          <w:color w:val="000000"/>
          <w:sz w:val="28"/>
          <w:szCs w:val="28"/>
          <w:lang w:eastAsia="uk-UA"/>
        </w:rPr>
        <w:t xml:space="preserve"> (тобто придатний до використання на ПК під керуванням будь-якої з сучасних поширених операційних систем, кажуть ще: </w:t>
      </w:r>
      <w:r w:rsidRPr="00BB7789">
        <w:rPr>
          <w:rFonts w:ascii="Times New Roman" w:eastAsia="Times New Roman" w:hAnsi="Times New Roman" w:cs="Times New Roman"/>
          <w:color w:val="000000"/>
          <w:sz w:val="28"/>
          <w:szCs w:val="28"/>
          <w:lang w:eastAsia="uk-UA"/>
        </w:rPr>
        <w:lastRenderedPageBreak/>
        <w:t>«</w:t>
      </w:r>
      <w:proofErr w:type="spellStart"/>
      <w:r w:rsidRPr="00BB7789">
        <w:rPr>
          <w:rFonts w:ascii="Times New Roman" w:eastAsia="Times New Roman" w:hAnsi="Times New Roman" w:cs="Times New Roman"/>
          <w:color w:val="000000"/>
          <w:sz w:val="28"/>
          <w:szCs w:val="28"/>
          <w:lang w:eastAsia="uk-UA"/>
        </w:rPr>
        <w:t>кросплатформний</w:t>
      </w:r>
      <w:proofErr w:type="spellEnd"/>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редактор векторної графіки</w:t>
      </w:r>
      <w:r w:rsidRPr="00BB7789">
        <w:rPr>
          <w:rFonts w:ascii="Times New Roman" w:eastAsia="Times New Roman" w:hAnsi="Times New Roman" w:cs="Times New Roman"/>
          <w:color w:val="000000"/>
          <w:sz w:val="28"/>
          <w:szCs w:val="28"/>
          <w:lang w:eastAsia="uk-UA"/>
        </w:rPr>
        <w:t>. Цей редактор вільно поширюють з відкритим кодом. Він забезпечує весь цикл робіт щодо створення об'ємних зображень на площині. Основний формат зображень — SVG.</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b/>
          <w:bCs/>
          <w:color w:val="000000"/>
          <w:sz w:val="28"/>
          <w:szCs w:val="28"/>
          <w:lang w:eastAsia="uk-UA"/>
        </w:rPr>
        <w:t>SVG</w:t>
      </w:r>
      <w:r w:rsidRPr="00BB7789">
        <w:rPr>
          <w:rFonts w:ascii="Times New Roman" w:eastAsia="Times New Roman" w:hAnsi="Times New Roman" w:cs="Times New Roman"/>
          <w:color w:val="000000"/>
          <w:sz w:val="28"/>
          <w:szCs w:val="28"/>
          <w:lang w:eastAsia="uk-UA"/>
        </w:rPr>
        <w:t> (</w:t>
      </w:r>
      <w:proofErr w:type="spellStart"/>
      <w:r w:rsidRPr="00BB7789">
        <w:rPr>
          <w:rFonts w:ascii="Times New Roman" w:eastAsia="Times New Roman" w:hAnsi="Times New Roman" w:cs="Times New Roman"/>
          <w:color w:val="000000"/>
          <w:sz w:val="28"/>
          <w:szCs w:val="28"/>
          <w:lang w:eastAsia="uk-UA"/>
        </w:rPr>
        <w:t>Scalable</w:t>
      </w:r>
      <w:proofErr w:type="spellEnd"/>
      <w:r w:rsidRPr="00BB7789">
        <w:rPr>
          <w:rFonts w:ascii="Times New Roman" w:eastAsia="Times New Roman" w:hAnsi="Times New Roman" w:cs="Times New Roman"/>
          <w:color w:val="000000"/>
          <w:sz w:val="28"/>
          <w:szCs w:val="28"/>
          <w:lang w:eastAsia="uk-UA"/>
        </w:rPr>
        <w:t xml:space="preserve"> </w:t>
      </w:r>
      <w:proofErr w:type="spellStart"/>
      <w:r w:rsidRPr="00BB7789">
        <w:rPr>
          <w:rFonts w:ascii="Times New Roman" w:eastAsia="Times New Roman" w:hAnsi="Times New Roman" w:cs="Times New Roman"/>
          <w:color w:val="000000"/>
          <w:sz w:val="28"/>
          <w:szCs w:val="28"/>
          <w:lang w:eastAsia="uk-UA"/>
        </w:rPr>
        <w:t>Vector</w:t>
      </w:r>
      <w:proofErr w:type="spellEnd"/>
      <w:r w:rsidRPr="00BB7789">
        <w:rPr>
          <w:rFonts w:ascii="Times New Roman" w:eastAsia="Times New Roman" w:hAnsi="Times New Roman" w:cs="Times New Roman"/>
          <w:color w:val="000000"/>
          <w:sz w:val="28"/>
          <w:szCs w:val="28"/>
          <w:lang w:eastAsia="uk-UA"/>
        </w:rPr>
        <w:t xml:space="preserve"> </w:t>
      </w:r>
      <w:proofErr w:type="spellStart"/>
      <w:r w:rsidRPr="00BB7789">
        <w:rPr>
          <w:rFonts w:ascii="Times New Roman" w:eastAsia="Times New Roman" w:hAnsi="Times New Roman" w:cs="Times New Roman"/>
          <w:color w:val="000000"/>
          <w:sz w:val="28"/>
          <w:szCs w:val="28"/>
          <w:lang w:eastAsia="uk-UA"/>
        </w:rPr>
        <w:t>Graphics</w:t>
      </w:r>
      <w:proofErr w:type="spellEnd"/>
      <w:r w:rsidRPr="00BB7789">
        <w:rPr>
          <w:rFonts w:ascii="Times New Roman" w:eastAsia="Times New Roman" w:hAnsi="Times New Roman" w:cs="Times New Roman"/>
          <w:color w:val="000000"/>
          <w:sz w:val="28"/>
          <w:szCs w:val="28"/>
          <w:lang w:eastAsia="uk-UA"/>
        </w:rPr>
        <w:t>, англійською масштабована векторна графіка) — </w:t>
      </w:r>
      <w:r w:rsidRPr="00BB7789">
        <w:rPr>
          <w:rFonts w:ascii="Times New Roman" w:eastAsia="Times New Roman" w:hAnsi="Times New Roman" w:cs="Times New Roman"/>
          <w:i/>
          <w:iCs/>
          <w:color w:val="000000"/>
          <w:sz w:val="28"/>
          <w:szCs w:val="28"/>
          <w:lang w:eastAsia="uk-UA"/>
        </w:rPr>
        <w:t>формат файлів для двовимірної векторної графіки</w:t>
      </w:r>
      <w:r w:rsidRPr="00BB7789">
        <w:rPr>
          <w:rFonts w:ascii="Times New Roman" w:eastAsia="Times New Roman" w:hAnsi="Times New Roman" w:cs="Times New Roman"/>
          <w:color w:val="000000"/>
          <w:sz w:val="28"/>
          <w:szCs w:val="28"/>
          <w:lang w:eastAsia="uk-UA"/>
        </w:rPr>
        <w:t xml:space="preserve"> (статичної, </w:t>
      </w:r>
      <w:proofErr w:type="spellStart"/>
      <w:r w:rsidRPr="00BB7789">
        <w:rPr>
          <w:rFonts w:ascii="Times New Roman" w:eastAsia="Times New Roman" w:hAnsi="Times New Roman" w:cs="Times New Roman"/>
          <w:color w:val="000000"/>
          <w:sz w:val="28"/>
          <w:szCs w:val="28"/>
          <w:lang w:eastAsia="uk-UA"/>
        </w:rPr>
        <w:t>анімованої</w:t>
      </w:r>
      <w:proofErr w:type="spellEnd"/>
      <w:r w:rsidRPr="00BB7789">
        <w:rPr>
          <w:rFonts w:ascii="Times New Roman" w:eastAsia="Times New Roman" w:hAnsi="Times New Roman" w:cs="Times New Roman"/>
          <w:color w:val="000000"/>
          <w:sz w:val="28"/>
          <w:szCs w:val="28"/>
          <w:lang w:eastAsia="uk-UA"/>
        </w:rPr>
        <w:t xml:space="preserve"> та інтерактивної). Ця специфікація є відкритим стандартом, розробленим робочою групою SVG </w:t>
      </w:r>
      <w:proofErr w:type="spellStart"/>
      <w:r w:rsidRPr="00BB7789">
        <w:rPr>
          <w:rFonts w:ascii="Times New Roman" w:eastAsia="Times New Roman" w:hAnsi="Times New Roman" w:cs="Times New Roman"/>
          <w:color w:val="000000"/>
          <w:sz w:val="28"/>
          <w:szCs w:val="28"/>
          <w:lang w:eastAsia="uk-UA"/>
        </w:rPr>
        <w:t>Working</w:t>
      </w:r>
      <w:proofErr w:type="spellEnd"/>
      <w:r w:rsidRPr="00BB7789">
        <w:rPr>
          <w:rFonts w:ascii="Times New Roman" w:eastAsia="Times New Roman" w:hAnsi="Times New Roman" w:cs="Times New Roman"/>
          <w:color w:val="000000"/>
          <w:sz w:val="28"/>
          <w:szCs w:val="28"/>
          <w:lang w:eastAsia="uk-UA"/>
        </w:rPr>
        <w:t xml:space="preserve"> </w:t>
      </w:r>
      <w:proofErr w:type="spellStart"/>
      <w:r w:rsidRPr="00BB7789">
        <w:rPr>
          <w:rFonts w:ascii="Times New Roman" w:eastAsia="Times New Roman" w:hAnsi="Times New Roman" w:cs="Times New Roman"/>
          <w:color w:val="000000"/>
          <w:sz w:val="28"/>
          <w:szCs w:val="28"/>
          <w:lang w:eastAsia="uk-UA"/>
        </w:rPr>
        <w:t>Group</w:t>
      </w:r>
      <w:proofErr w:type="spellEnd"/>
      <w:r w:rsidRPr="00BB7789">
        <w:rPr>
          <w:rFonts w:ascii="Times New Roman" w:eastAsia="Times New Roman" w:hAnsi="Times New Roman" w:cs="Times New Roman"/>
          <w:color w:val="000000"/>
          <w:sz w:val="28"/>
          <w:szCs w:val="28"/>
          <w:lang w:eastAsia="uk-UA"/>
        </w:rPr>
        <w:t xml:space="preserve"> організації </w:t>
      </w:r>
      <w:proofErr w:type="spellStart"/>
      <w:r w:rsidRPr="00BB7789">
        <w:rPr>
          <w:rFonts w:ascii="Times New Roman" w:eastAsia="Times New Roman" w:hAnsi="Times New Roman" w:cs="Times New Roman"/>
          <w:color w:val="000000"/>
          <w:sz w:val="28"/>
          <w:szCs w:val="28"/>
          <w:lang w:eastAsia="uk-UA"/>
        </w:rPr>
        <w:t>World</w:t>
      </w:r>
      <w:proofErr w:type="spellEnd"/>
      <w:r w:rsidRPr="00BB7789">
        <w:rPr>
          <w:rFonts w:ascii="Times New Roman" w:eastAsia="Times New Roman" w:hAnsi="Times New Roman" w:cs="Times New Roman"/>
          <w:color w:val="000000"/>
          <w:sz w:val="28"/>
          <w:szCs w:val="28"/>
          <w:lang w:eastAsia="uk-UA"/>
        </w:rPr>
        <w:t xml:space="preserve"> </w:t>
      </w:r>
      <w:proofErr w:type="spellStart"/>
      <w:r w:rsidRPr="00BB7789">
        <w:rPr>
          <w:rFonts w:ascii="Times New Roman" w:eastAsia="Times New Roman" w:hAnsi="Times New Roman" w:cs="Times New Roman"/>
          <w:color w:val="000000"/>
          <w:sz w:val="28"/>
          <w:szCs w:val="28"/>
          <w:lang w:eastAsia="uk-UA"/>
        </w:rPr>
        <w:t>Wide</w:t>
      </w:r>
      <w:proofErr w:type="spellEnd"/>
      <w:r w:rsidRPr="00BB7789">
        <w:rPr>
          <w:rFonts w:ascii="Times New Roman" w:eastAsia="Times New Roman" w:hAnsi="Times New Roman" w:cs="Times New Roman"/>
          <w:color w:val="000000"/>
          <w:sz w:val="28"/>
          <w:szCs w:val="28"/>
          <w:lang w:eastAsia="uk-UA"/>
        </w:rPr>
        <w:t xml:space="preserve"> </w:t>
      </w:r>
      <w:proofErr w:type="spellStart"/>
      <w:r w:rsidRPr="00BB7789">
        <w:rPr>
          <w:rFonts w:ascii="Times New Roman" w:eastAsia="Times New Roman" w:hAnsi="Times New Roman" w:cs="Times New Roman"/>
          <w:color w:val="000000"/>
          <w:sz w:val="28"/>
          <w:szCs w:val="28"/>
          <w:lang w:eastAsia="uk-UA"/>
        </w:rPr>
        <w:t>Web</w:t>
      </w:r>
      <w:proofErr w:type="spellEnd"/>
      <w:r w:rsidRPr="00BB7789">
        <w:rPr>
          <w:rFonts w:ascii="Times New Roman" w:eastAsia="Times New Roman" w:hAnsi="Times New Roman" w:cs="Times New Roman"/>
          <w:color w:val="000000"/>
          <w:sz w:val="28"/>
          <w:szCs w:val="28"/>
          <w:lang w:eastAsia="uk-UA"/>
        </w:rPr>
        <w:t xml:space="preserve"> </w:t>
      </w:r>
      <w:proofErr w:type="spellStart"/>
      <w:r w:rsidRPr="00BB7789">
        <w:rPr>
          <w:rFonts w:ascii="Times New Roman" w:eastAsia="Times New Roman" w:hAnsi="Times New Roman" w:cs="Times New Roman"/>
          <w:color w:val="000000"/>
          <w:sz w:val="28"/>
          <w:szCs w:val="28"/>
          <w:lang w:eastAsia="uk-UA"/>
        </w:rPr>
        <w:t>Consortium</w:t>
      </w:r>
      <w:proofErr w:type="spellEnd"/>
      <w:r w:rsidRPr="00BB7789">
        <w:rPr>
          <w:rFonts w:ascii="Times New Roman" w:eastAsia="Times New Roman" w:hAnsi="Times New Roman" w:cs="Times New Roman"/>
          <w:color w:val="000000"/>
          <w:sz w:val="28"/>
          <w:szCs w:val="28"/>
          <w:lang w:eastAsia="uk-UA"/>
        </w:rPr>
        <w:t>.</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b/>
          <w:bCs/>
          <w:color w:val="000000"/>
          <w:sz w:val="28"/>
          <w:szCs w:val="28"/>
          <w:lang w:eastAsia="uk-UA"/>
        </w:rPr>
        <w:t>4. Інструктаж з ТБ</w:t>
      </w:r>
      <w:r w:rsidRPr="00BB7789">
        <w:rPr>
          <w:rFonts w:ascii="Times New Roman" w:eastAsia="Times New Roman" w:hAnsi="Times New Roman" w:cs="Times New Roman"/>
          <w:b/>
          <w:bCs/>
          <w:color w:val="000000"/>
          <w:sz w:val="28"/>
          <w:szCs w:val="28"/>
          <w:lang w:eastAsia="uk-UA"/>
        </w:rPr>
        <w:br/>
        <w:t>5. Вироблення умінь і навичок</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t>Розглянемо детально алгоритми створення зображення двох 3-вимірних об'єктів. Ілюзію тривимірності отримаємо, використовуючи градієнтну заливку, можливо, на кількох шарах. Усі описані дії потрібно виконати, щоб підготуватися до наступних самостійних завдань.</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t xml:space="preserve">Створимо об’ємне зображення кульки для більярду у середовищі </w:t>
      </w:r>
      <w:proofErr w:type="spellStart"/>
      <w:r w:rsidRPr="00BB7789">
        <w:rPr>
          <w:rFonts w:ascii="Times New Roman" w:eastAsia="Times New Roman" w:hAnsi="Times New Roman" w:cs="Times New Roman"/>
          <w:color w:val="000000"/>
          <w:sz w:val="28"/>
          <w:szCs w:val="28"/>
          <w:lang w:eastAsia="uk-UA"/>
        </w:rPr>
        <w:t>Inkscape</w:t>
      </w:r>
      <w:proofErr w:type="spellEnd"/>
      <w:r w:rsidRPr="00BB7789">
        <w:rPr>
          <w:rFonts w:ascii="Times New Roman" w:eastAsia="Times New Roman" w:hAnsi="Times New Roman" w:cs="Times New Roman"/>
          <w:color w:val="000000"/>
          <w:sz w:val="28"/>
          <w:szCs w:val="28"/>
          <w:lang w:eastAsia="uk-UA"/>
        </w:rPr>
        <w:t xml:space="preserve"> згідно з такими інструкціями.</w:t>
      </w:r>
    </w:p>
    <w:p w:rsidR="00BB7789" w:rsidRPr="00BB7789" w:rsidRDefault="00BB7789" w:rsidP="00BB7789">
      <w:pPr>
        <w:spacing w:after="0" w:line="240" w:lineRule="auto"/>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drawing>
          <wp:inline distT="0" distB="0" distL="0" distR="0">
            <wp:extent cx="2607945" cy="2616200"/>
            <wp:effectExtent l="19050" t="0" r="1905" b="0"/>
            <wp:docPr id="1" name="Рисунок 1" descr="http://www.kievoit.ippo.kubg.edu.ua/kievoit/2012/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evoit.ippo.kubg.edu.ua/kievoit/2012/38/001.png"/>
                    <pic:cNvPicPr>
                      <a:picLocks noChangeAspect="1" noChangeArrowheads="1"/>
                    </pic:cNvPicPr>
                  </pic:nvPicPr>
                  <pic:blipFill>
                    <a:blip r:embed="rId9" cstate="print"/>
                    <a:srcRect/>
                    <a:stretch>
                      <a:fillRect/>
                    </a:stretch>
                  </pic:blipFill>
                  <pic:spPr bwMode="auto">
                    <a:xfrm>
                      <a:off x="0" y="0"/>
                      <a:ext cx="2607945" cy="2616200"/>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Вибрати на </w:t>
      </w:r>
      <w:r w:rsidRPr="00BB7789">
        <w:rPr>
          <w:rFonts w:ascii="Times New Roman" w:eastAsia="Times New Roman" w:hAnsi="Times New Roman" w:cs="Times New Roman"/>
          <w:i/>
          <w:iCs/>
          <w:color w:val="000000"/>
          <w:sz w:val="28"/>
          <w:szCs w:val="28"/>
          <w:lang w:eastAsia="uk-UA"/>
        </w:rPr>
        <w:t>Панелі кольорів</w:t>
      </w:r>
      <w:r w:rsidRPr="00BB7789">
        <w:rPr>
          <w:rFonts w:ascii="Times New Roman" w:eastAsia="Times New Roman" w:hAnsi="Times New Roman" w:cs="Times New Roman"/>
          <w:color w:val="000000"/>
          <w:sz w:val="28"/>
          <w:szCs w:val="28"/>
          <w:lang w:eastAsia="uk-UA"/>
        </w:rPr>
        <w:t> колір кульки й, натиснувши кнопку </w:t>
      </w:r>
      <w:r w:rsidRPr="00BB7789">
        <w:rPr>
          <w:rFonts w:ascii="Times New Roman" w:eastAsia="Times New Roman" w:hAnsi="Times New Roman" w:cs="Times New Roman"/>
          <w:noProof/>
          <w:color w:val="000000"/>
          <w:sz w:val="28"/>
          <w:szCs w:val="28"/>
          <w:lang w:eastAsia="uk-UA"/>
        </w:rPr>
        <w:drawing>
          <wp:inline distT="0" distB="0" distL="0" distR="0">
            <wp:extent cx="302260" cy="286385"/>
            <wp:effectExtent l="19050" t="0" r="2540" b="0"/>
            <wp:docPr id="2" name="Рисунок 2" descr="http://www.kievoit.ippo.kubg.edu.ua/kievoit/2012/3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evoit.ippo.kubg.edu.ua/kievoit/2012/38/002.png"/>
                    <pic:cNvPicPr>
                      <a:picLocks noChangeAspect="1" noChangeArrowheads="1"/>
                    </pic:cNvPicPr>
                  </pic:nvPicPr>
                  <pic:blipFill>
                    <a:blip r:embed="rId10" cstate="print"/>
                    <a:srcRect/>
                    <a:stretch>
                      <a:fillRect/>
                    </a:stretch>
                  </pic:blipFill>
                  <pic:spPr bwMode="auto">
                    <a:xfrm>
                      <a:off x="0" y="0"/>
                      <a:ext cx="302260" cy="28638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Створення кіл, еліпсів та дуг</w:t>
      </w:r>
      <w:r w:rsidRPr="00BB7789">
        <w:rPr>
          <w:rFonts w:ascii="Times New Roman" w:eastAsia="Times New Roman" w:hAnsi="Times New Roman" w:cs="Times New Roman"/>
          <w:color w:val="000000"/>
          <w:sz w:val="28"/>
          <w:szCs w:val="28"/>
          <w:lang w:eastAsia="uk-UA"/>
        </w:rPr>
        <w:t> на </w:t>
      </w:r>
      <w:r w:rsidRPr="00BB7789">
        <w:rPr>
          <w:rFonts w:ascii="Times New Roman" w:eastAsia="Times New Roman" w:hAnsi="Times New Roman" w:cs="Times New Roman"/>
          <w:i/>
          <w:iCs/>
          <w:color w:val="000000"/>
          <w:sz w:val="28"/>
          <w:szCs w:val="28"/>
          <w:lang w:eastAsia="uk-UA"/>
        </w:rPr>
        <w:t>Панелі інструментів</w:t>
      </w:r>
      <w:r w:rsidRPr="00BB7789">
        <w:rPr>
          <w:rFonts w:ascii="Times New Roman" w:eastAsia="Times New Roman" w:hAnsi="Times New Roman" w:cs="Times New Roman"/>
          <w:color w:val="000000"/>
          <w:sz w:val="28"/>
          <w:szCs w:val="28"/>
          <w:lang w:eastAsia="uk-UA"/>
        </w:rPr>
        <w:t> або клавішу </w:t>
      </w:r>
      <w:r w:rsidRPr="00BB7789">
        <w:rPr>
          <w:rFonts w:ascii="Times New Roman" w:eastAsia="Times New Roman" w:hAnsi="Times New Roman" w:cs="Times New Roman"/>
          <w:i/>
          <w:iCs/>
          <w:color w:val="000000"/>
          <w:sz w:val="28"/>
          <w:szCs w:val="28"/>
          <w:lang w:eastAsia="uk-UA"/>
        </w:rPr>
        <w:t>F5</w:t>
      </w:r>
      <w:r w:rsidRPr="00BB7789">
        <w:rPr>
          <w:rFonts w:ascii="Times New Roman" w:eastAsia="Times New Roman" w:hAnsi="Times New Roman" w:cs="Times New Roman"/>
          <w:color w:val="000000"/>
          <w:sz w:val="28"/>
          <w:szCs w:val="28"/>
          <w:lang w:eastAsia="uk-UA"/>
        </w:rPr>
        <w:t>, у центрі робочої області намалювати коло.</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101950" cy="4477838"/>
            <wp:effectExtent l="19050" t="0" r="0" b="0"/>
            <wp:docPr id="3" name="Рисунок 3" descr="http://www.kievoit.ippo.kubg.edu.ua/kievoit/2012/38/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evoit.ippo.kubg.edu.ua/kievoit/2012/38/003.png"/>
                    <pic:cNvPicPr>
                      <a:picLocks noChangeAspect="1" noChangeArrowheads="1"/>
                    </pic:cNvPicPr>
                  </pic:nvPicPr>
                  <pic:blipFill>
                    <a:blip r:embed="rId11" cstate="print"/>
                    <a:srcRect/>
                    <a:stretch>
                      <a:fillRect/>
                    </a:stretch>
                  </pic:blipFill>
                  <pic:spPr bwMode="auto">
                    <a:xfrm>
                      <a:off x="0" y="0"/>
                      <a:ext cx="6102079" cy="4477933"/>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54635" cy="246380"/>
            <wp:effectExtent l="19050" t="0" r="0" b="0"/>
            <wp:docPr id="4" name="Рисунок 4" descr="http://www.kievoit.ippo.kubg.edu.ua/kievoit/2012/38/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evoit.ippo.kubg.edu.ua/kievoit/2012/38/004.png"/>
                    <pic:cNvPicPr>
                      <a:picLocks noChangeAspect="1" noChangeArrowheads="1"/>
                    </pic:cNvPicPr>
                  </pic:nvPicPr>
                  <pic:blipFill>
                    <a:blip r:embed="rId12"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Створення та зміна градієнтів</w:t>
      </w:r>
      <w:r w:rsidRPr="00BB7789">
        <w:rPr>
          <w:rFonts w:ascii="Times New Roman" w:eastAsia="Times New Roman" w:hAnsi="Times New Roman" w:cs="Times New Roman"/>
          <w:color w:val="000000"/>
          <w:sz w:val="28"/>
          <w:szCs w:val="28"/>
          <w:lang w:eastAsia="uk-UA"/>
        </w:rPr>
        <w:t> на </w:t>
      </w:r>
      <w:r w:rsidRPr="00BB7789">
        <w:rPr>
          <w:rFonts w:ascii="Times New Roman" w:eastAsia="Times New Roman" w:hAnsi="Times New Roman" w:cs="Times New Roman"/>
          <w:i/>
          <w:iCs/>
          <w:color w:val="000000"/>
          <w:sz w:val="28"/>
          <w:szCs w:val="28"/>
          <w:lang w:eastAsia="uk-UA"/>
        </w:rPr>
        <w:t>Панелі інструментів</w:t>
      </w:r>
      <w:r w:rsidRPr="00BB7789">
        <w:rPr>
          <w:rFonts w:ascii="Times New Roman" w:eastAsia="Times New Roman" w:hAnsi="Times New Roman" w:cs="Times New Roman"/>
          <w:color w:val="000000"/>
          <w:sz w:val="28"/>
          <w:szCs w:val="28"/>
          <w:lang w:eastAsia="uk-UA"/>
        </w:rPr>
        <w:t> або клавіші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F1</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 панелі </w:t>
      </w:r>
      <w:r w:rsidRPr="00BB7789">
        <w:rPr>
          <w:rFonts w:ascii="Times New Roman" w:eastAsia="Times New Roman" w:hAnsi="Times New Roman" w:cs="Times New Roman"/>
          <w:i/>
          <w:iCs/>
          <w:color w:val="000000"/>
          <w:sz w:val="28"/>
          <w:szCs w:val="28"/>
          <w:lang w:eastAsia="uk-UA"/>
        </w:rPr>
        <w:t>Види градієнтів</w:t>
      </w:r>
      <w:r w:rsidRPr="00BB7789">
        <w:rPr>
          <w:rFonts w:ascii="Times New Roman" w:eastAsia="Times New Roman" w:hAnsi="Times New Roman" w:cs="Times New Roman"/>
          <w:color w:val="000000"/>
          <w:sz w:val="28"/>
          <w:szCs w:val="28"/>
          <w:lang w:eastAsia="uk-UA"/>
        </w:rPr>
        <w:t> 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174625" cy="174625"/>
            <wp:effectExtent l="19050" t="0" r="0" b="0"/>
            <wp:docPr id="5" name="Рисунок 5" descr="http://www.kievoit.ippo.kubg.edu.ua/kievoit/2012/38/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evoit.ippo.kubg.edu.ua/kievoit/2012/38/005.png"/>
                    <pic:cNvPicPr>
                      <a:picLocks noChangeAspect="1" noChangeArrowheads="1"/>
                    </pic:cNvPicPr>
                  </pic:nvPicPr>
                  <pic:blipFill>
                    <a:blip r:embed="rId13"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Створити радіальний (еліптичний чи круговий) градієнт</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141707" cy="4507013"/>
            <wp:effectExtent l="19050" t="0" r="0" b="0"/>
            <wp:docPr id="6" name="Рисунок 6" descr="http://www.kievoit.ippo.kubg.edu.ua/kievoit/2012/38/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evoit.ippo.kubg.edu.ua/kievoit/2012/38/006.png"/>
                    <pic:cNvPicPr>
                      <a:picLocks noChangeAspect="1" noChangeArrowheads="1"/>
                    </pic:cNvPicPr>
                  </pic:nvPicPr>
                  <pic:blipFill>
                    <a:blip r:embed="rId14" cstate="print"/>
                    <a:srcRect/>
                    <a:stretch>
                      <a:fillRect/>
                    </a:stretch>
                  </pic:blipFill>
                  <pic:spPr bwMode="auto">
                    <a:xfrm>
                      <a:off x="0" y="0"/>
                      <a:ext cx="6141837" cy="4507108"/>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У верхньому лівому куті зображення </w:t>
      </w:r>
      <w:r w:rsidRPr="00BB7789">
        <w:rPr>
          <w:rFonts w:ascii="Times New Roman" w:eastAsia="Times New Roman" w:hAnsi="Times New Roman" w:cs="Times New Roman"/>
          <w:i/>
          <w:iCs/>
          <w:color w:val="000000"/>
          <w:sz w:val="28"/>
          <w:szCs w:val="28"/>
          <w:lang w:eastAsia="uk-UA"/>
        </w:rPr>
        <w:t>кулі</w:t>
      </w:r>
      <w:r w:rsidRPr="00BB7789">
        <w:rPr>
          <w:rFonts w:ascii="Times New Roman" w:eastAsia="Times New Roman" w:hAnsi="Times New Roman" w:cs="Times New Roman"/>
          <w:color w:val="000000"/>
          <w:sz w:val="28"/>
          <w:szCs w:val="28"/>
          <w:lang w:eastAsia="uk-UA"/>
        </w:rPr>
        <w:t> натиснути ліву клавішу миші і потягнути вказівник миші донизу, щоб утворився кут, як зображено на наступному малюнку. Крапка де почався рух мишки це верхній градієнт, а крапка де закінчився рух це нижній градієнт.</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157782" cy="4518810"/>
            <wp:effectExtent l="19050" t="0" r="0" b="0"/>
            <wp:docPr id="7" name="Рисунок 7" descr="http://www.kievoit.ippo.kubg.edu.ua/kievoit/2012/38/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evoit.ippo.kubg.edu.ua/kievoit/2012/38/007.png"/>
                    <pic:cNvPicPr>
                      <a:picLocks noChangeAspect="1" noChangeArrowheads="1"/>
                    </pic:cNvPicPr>
                  </pic:nvPicPr>
                  <pic:blipFill>
                    <a:blip r:embed="rId15" cstate="print"/>
                    <a:srcRect/>
                    <a:stretch>
                      <a:fillRect/>
                    </a:stretch>
                  </pic:blipFill>
                  <pic:spPr bwMode="auto">
                    <a:xfrm>
                      <a:off x="0" y="0"/>
                      <a:ext cx="6155629" cy="4517230"/>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Для нижнього градієнтну натиснути на чорний колір </w:t>
      </w:r>
      <w:r w:rsidRPr="00BB7789">
        <w:rPr>
          <w:rFonts w:ascii="Times New Roman" w:eastAsia="Times New Roman" w:hAnsi="Times New Roman" w:cs="Times New Roman"/>
          <w:i/>
          <w:iCs/>
          <w:color w:val="000000"/>
          <w:sz w:val="28"/>
          <w:szCs w:val="28"/>
          <w:lang w:eastAsia="uk-UA"/>
        </w:rPr>
        <w:t>Панелі кольорів</w:t>
      </w:r>
      <w:r w:rsidRPr="00BB7789">
        <w:rPr>
          <w:rFonts w:ascii="Times New Roman" w:eastAsia="Times New Roman" w:hAnsi="Times New Roman" w:cs="Times New Roman"/>
          <w:color w:val="000000"/>
          <w:sz w:val="28"/>
          <w:szCs w:val="28"/>
          <w:lang w:eastAsia="uk-UA"/>
        </w:rPr>
        <w:t>, щоб задати колір (чорний), до якого буде здійснено перехід.</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412615" cy="4705816"/>
            <wp:effectExtent l="19050" t="0" r="7235" b="0"/>
            <wp:docPr id="8" name="Рисунок 8" descr="http://www.kievoit.ippo.kubg.edu.ua/kievoit/2012/3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ievoit.ippo.kubg.edu.ua/kievoit/2012/38/008.png"/>
                    <pic:cNvPicPr>
                      <a:picLocks noChangeAspect="1" noChangeArrowheads="1"/>
                    </pic:cNvPicPr>
                  </pic:nvPicPr>
                  <pic:blipFill>
                    <a:blip r:embed="rId16" cstate="print"/>
                    <a:srcRect/>
                    <a:stretch>
                      <a:fillRect/>
                    </a:stretch>
                  </pic:blipFill>
                  <pic:spPr bwMode="auto">
                    <a:xfrm>
                      <a:off x="0" y="0"/>
                      <a:ext cx="6410372" cy="4704170"/>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Намалювати у центрі зображення кулі білий круг.</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b/>
          <w:bCs/>
          <w:color w:val="000000"/>
          <w:sz w:val="28"/>
          <w:szCs w:val="28"/>
          <w:lang w:eastAsia="uk-UA"/>
        </w:rPr>
        <w:t>Примітка.</w:t>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 xml:space="preserve">У цьому білому крузі буде зображено цифру. Якщо круг розташувати не у центрі зображення кулі, то відповідну частину сфери потрібно зобразити еліпсом. У цьому проблеми немає. Але для початківця є проблемою так спотворити </w:t>
      </w:r>
      <w:proofErr w:type="spellStart"/>
      <w:r w:rsidRPr="00BB7789">
        <w:rPr>
          <w:rFonts w:ascii="Times New Roman" w:eastAsia="Times New Roman" w:hAnsi="Times New Roman" w:cs="Times New Roman"/>
          <w:i/>
          <w:iCs/>
          <w:color w:val="000000"/>
          <w:sz w:val="28"/>
          <w:szCs w:val="28"/>
          <w:lang w:eastAsia="uk-UA"/>
        </w:rPr>
        <w:t>нецентроване</w:t>
      </w:r>
      <w:proofErr w:type="spellEnd"/>
      <w:r w:rsidRPr="00BB7789">
        <w:rPr>
          <w:rFonts w:ascii="Times New Roman" w:eastAsia="Times New Roman" w:hAnsi="Times New Roman" w:cs="Times New Roman"/>
          <w:i/>
          <w:iCs/>
          <w:color w:val="000000"/>
          <w:sz w:val="28"/>
          <w:szCs w:val="28"/>
          <w:lang w:eastAsia="uk-UA"/>
        </w:rPr>
        <w:t xml:space="preserve"> зображення цифри, щоб воно видавалося правдивим.</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457585" cy="4738816"/>
            <wp:effectExtent l="19050" t="0" r="365" b="0"/>
            <wp:docPr id="9" name="Рисунок 9" descr="http://www.kievoit.ippo.kubg.edu.ua/kievoit/2012/38/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ievoit.ippo.kubg.edu.ua/kievoit/2012/38/009.png"/>
                    <pic:cNvPicPr>
                      <a:picLocks noChangeAspect="1" noChangeArrowheads="1"/>
                    </pic:cNvPicPr>
                  </pic:nvPicPr>
                  <pic:blipFill>
                    <a:blip r:embed="rId17" cstate="print"/>
                    <a:srcRect/>
                    <a:stretch>
                      <a:fillRect/>
                    </a:stretch>
                  </pic:blipFill>
                  <pic:spPr bwMode="auto">
                    <a:xfrm>
                      <a:off x="0" y="0"/>
                      <a:ext cx="6455327" cy="4737159"/>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Аналогічно попереднім діям, зробити радіальну градієнтну заливку, але вже у білому крузі, у верхній частині градієнтну буде білий колір, у нижній частині сірий.</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427605" cy="4716816"/>
            <wp:effectExtent l="19050" t="0" r="0" b="0"/>
            <wp:docPr id="10" name="Рисунок 10" descr="http://www.kievoit.ippo.kubg.edu.ua/kievoit/2012/38/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evoit.ippo.kubg.edu.ua/kievoit/2012/38/010.png"/>
                    <pic:cNvPicPr>
                      <a:picLocks noChangeAspect="1" noChangeArrowheads="1"/>
                    </pic:cNvPicPr>
                  </pic:nvPicPr>
                  <pic:blipFill>
                    <a:blip r:embed="rId18" cstate="print"/>
                    <a:srcRect/>
                    <a:stretch>
                      <a:fillRect/>
                    </a:stretch>
                  </pic:blipFill>
                  <pic:spPr bwMode="auto">
                    <a:xfrm>
                      <a:off x="0" y="0"/>
                      <a:ext cx="6425357" cy="4715166"/>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62255" cy="262255"/>
            <wp:effectExtent l="19050" t="0" r="4445" b="0"/>
            <wp:docPr id="11" name="Рисунок 11" descr="http://www.kievoit.ippo.kubg.edu.ua/kievoit/2012/3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evoit.ippo.kubg.edu.ua/kievoit/2012/38/011.png"/>
                    <pic:cNvPicPr>
                      <a:picLocks noChangeAspect="1" noChangeArrowheads="1"/>
                    </pic:cNvPicPr>
                  </pic:nvPicPr>
                  <pic:blipFill>
                    <a:blip r:embed="rId19"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Створення та зміна текстових об’єктів</w:t>
      </w:r>
      <w:r w:rsidRPr="00BB7789">
        <w:rPr>
          <w:rFonts w:ascii="Times New Roman" w:eastAsia="Times New Roman" w:hAnsi="Times New Roman" w:cs="Times New Roman"/>
          <w:color w:val="000000"/>
          <w:sz w:val="28"/>
          <w:szCs w:val="28"/>
          <w:lang w:eastAsia="uk-UA"/>
        </w:rPr>
        <w:t> на </w:t>
      </w:r>
      <w:r w:rsidRPr="00BB7789">
        <w:rPr>
          <w:rFonts w:ascii="Times New Roman" w:eastAsia="Times New Roman" w:hAnsi="Times New Roman" w:cs="Times New Roman"/>
          <w:i/>
          <w:iCs/>
          <w:color w:val="000000"/>
          <w:sz w:val="28"/>
          <w:szCs w:val="28"/>
          <w:lang w:eastAsia="uk-UA"/>
        </w:rPr>
        <w:t>Панелі інструментів</w:t>
      </w:r>
      <w:r w:rsidRPr="00BB7789">
        <w:rPr>
          <w:rFonts w:ascii="Times New Roman" w:eastAsia="Times New Roman" w:hAnsi="Times New Roman" w:cs="Times New Roman"/>
          <w:color w:val="000000"/>
          <w:sz w:val="28"/>
          <w:szCs w:val="28"/>
          <w:lang w:eastAsia="uk-UA"/>
        </w:rPr>
        <w:t> або клавішу </w:t>
      </w:r>
      <w:r w:rsidRPr="00BB7789">
        <w:rPr>
          <w:rFonts w:ascii="Times New Roman" w:eastAsia="Times New Roman" w:hAnsi="Times New Roman" w:cs="Times New Roman"/>
          <w:i/>
          <w:iCs/>
          <w:color w:val="000000"/>
          <w:sz w:val="28"/>
          <w:szCs w:val="28"/>
          <w:lang w:eastAsia="uk-UA"/>
        </w:rPr>
        <w:t>F8</w:t>
      </w:r>
      <w:r w:rsidRPr="00BB7789">
        <w:rPr>
          <w:rFonts w:ascii="Times New Roman" w:eastAsia="Times New Roman" w:hAnsi="Times New Roman" w:cs="Times New Roman"/>
          <w:color w:val="000000"/>
          <w:sz w:val="28"/>
          <w:szCs w:val="28"/>
          <w:lang w:eastAsia="uk-UA"/>
        </w:rPr>
        <w:t>, у центрі білого круга розташувати цифру 8.</w:t>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 xml:space="preserve">Розтягнути цифру 8 до потрібного розміру, </w:t>
      </w:r>
      <w:proofErr w:type="spellStart"/>
      <w:r w:rsidRPr="00BB7789">
        <w:rPr>
          <w:rFonts w:ascii="Times New Roman" w:eastAsia="Times New Roman" w:hAnsi="Times New Roman" w:cs="Times New Roman"/>
          <w:color w:val="000000"/>
          <w:sz w:val="28"/>
          <w:szCs w:val="28"/>
          <w:lang w:eastAsia="uk-UA"/>
        </w:rPr>
        <w:t>натиснувни</w:t>
      </w:r>
      <w:proofErr w:type="spellEnd"/>
      <w:r w:rsidRPr="00BB7789">
        <w:rPr>
          <w:rFonts w:ascii="Times New Roman" w:eastAsia="Times New Roman" w:hAnsi="Times New Roman" w:cs="Times New Roman"/>
          <w:color w:val="000000"/>
          <w:sz w:val="28"/>
          <w:szCs w:val="28"/>
          <w:lang w:eastAsia="uk-UA"/>
        </w:rPr>
        <w:t xml:space="preserve"> кнопку </w:t>
      </w:r>
      <w:r w:rsidRPr="00BB7789">
        <w:rPr>
          <w:rFonts w:ascii="Times New Roman" w:eastAsia="Times New Roman" w:hAnsi="Times New Roman" w:cs="Times New Roman"/>
          <w:noProof/>
          <w:color w:val="000000"/>
          <w:sz w:val="28"/>
          <w:szCs w:val="28"/>
          <w:lang w:eastAsia="uk-UA"/>
        </w:rPr>
        <w:drawing>
          <wp:inline distT="0" distB="0" distL="0" distR="0">
            <wp:extent cx="238760" cy="262255"/>
            <wp:effectExtent l="19050" t="0" r="8890" b="0"/>
            <wp:docPr id="12" name="Рисунок 12" descr="http://www.kievoit.ippo.kubg.edu.ua/kievoit/2012/3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ievoit.ippo.kubg.edu.ua/kievoit/2012/38/012.png"/>
                    <pic:cNvPicPr>
                      <a:picLocks noChangeAspect="1" noChangeArrowheads="1"/>
                    </pic:cNvPicPr>
                  </pic:nvPicPr>
                  <pic:blipFill>
                    <a:blip r:embed="rId20"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Позначення та трансформація об’єктів</w:t>
      </w:r>
      <w:r w:rsidRPr="00BB7789">
        <w:rPr>
          <w:rFonts w:ascii="Times New Roman" w:eastAsia="Times New Roman" w:hAnsi="Times New Roman" w:cs="Times New Roman"/>
          <w:color w:val="000000"/>
          <w:sz w:val="28"/>
          <w:szCs w:val="28"/>
          <w:lang w:eastAsia="uk-UA"/>
        </w:rPr>
        <w:t> або клавішу </w:t>
      </w:r>
      <w:r w:rsidRPr="00BB7789">
        <w:rPr>
          <w:rFonts w:ascii="Times New Roman" w:eastAsia="Times New Roman" w:hAnsi="Times New Roman" w:cs="Times New Roman"/>
          <w:i/>
          <w:iCs/>
          <w:color w:val="000000"/>
          <w:sz w:val="28"/>
          <w:szCs w:val="28"/>
          <w:lang w:eastAsia="uk-UA"/>
        </w:rPr>
        <w:t>F1</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337664" cy="4650814"/>
            <wp:effectExtent l="19050" t="0" r="5986" b="0"/>
            <wp:docPr id="13" name="Рисунок 13" descr="http://www.kievoit.ippo.kubg.edu.ua/kievoit/2012/38/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evoit.ippo.kubg.edu.ua/kievoit/2012/38/013.png"/>
                    <pic:cNvPicPr>
                      <a:picLocks noChangeAspect="1" noChangeArrowheads="1"/>
                    </pic:cNvPicPr>
                  </pic:nvPicPr>
                  <pic:blipFill>
                    <a:blip r:embed="rId21" cstate="print"/>
                    <a:srcRect/>
                    <a:stretch>
                      <a:fillRect/>
                    </a:stretch>
                  </pic:blipFill>
                  <pic:spPr bwMode="auto">
                    <a:xfrm>
                      <a:off x="0" y="0"/>
                      <a:ext cx="6335448" cy="4649188"/>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Намалювати ще один білий круг і розташувати як зображено на наступному малюнку.</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400800" cy="4697145"/>
            <wp:effectExtent l="19050" t="0" r="0" b="0"/>
            <wp:docPr id="14" name="Рисунок 14" descr="http://www.kievoit.ippo.kubg.edu.ua/kievoit/2012/38/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ievoit.ippo.kubg.edu.ua/kievoit/2012/38/014.png"/>
                    <pic:cNvPicPr>
                      <a:picLocks noChangeAspect="1" noChangeArrowheads="1"/>
                    </pic:cNvPicPr>
                  </pic:nvPicPr>
                  <pic:blipFill>
                    <a:blip r:embed="rId22" cstate="print"/>
                    <a:srcRect/>
                    <a:stretch>
                      <a:fillRect/>
                    </a:stretch>
                  </pic:blipFill>
                  <pic:spPr bwMode="auto">
                    <a:xfrm>
                      <a:off x="0" y="0"/>
                      <a:ext cx="6399405" cy="4696121"/>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Використати вказівку меню </w:t>
      </w:r>
      <w:r w:rsidRPr="00BB7789">
        <w:rPr>
          <w:rFonts w:ascii="Times New Roman" w:eastAsia="Times New Roman" w:hAnsi="Times New Roman" w:cs="Times New Roman"/>
          <w:i/>
          <w:iCs/>
          <w:color w:val="000000"/>
          <w:sz w:val="28"/>
          <w:szCs w:val="28"/>
          <w:lang w:eastAsia="uk-UA"/>
        </w:rPr>
        <w:t>Контур / Об'єкт у контур</w:t>
      </w:r>
      <w:r w:rsidRPr="00BB7789">
        <w:rPr>
          <w:rFonts w:ascii="Times New Roman" w:eastAsia="Times New Roman" w:hAnsi="Times New Roman" w:cs="Times New Roman"/>
          <w:color w:val="000000"/>
          <w:sz w:val="28"/>
          <w:szCs w:val="28"/>
          <w:lang w:eastAsia="uk-UA"/>
        </w:rPr>
        <w:t> або натиснути клавіші </w:t>
      </w:r>
      <w:proofErr w:type="spellStart"/>
      <w:r w:rsidRPr="00BB7789">
        <w:rPr>
          <w:rFonts w:ascii="Times New Roman" w:eastAsia="Times New Roman" w:hAnsi="Times New Roman" w:cs="Times New Roman"/>
          <w:i/>
          <w:iCs/>
          <w:color w:val="000000"/>
          <w:sz w:val="28"/>
          <w:szCs w:val="28"/>
          <w:lang w:eastAsia="uk-UA"/>
        </w:rPr>
        <w:t>Shift</w:t>
      </w:r>
      <w:proofErr w:type="spellEnd"/>
      <w:r w:rsidRPr="00BB7789">
        <w:rPr>
          <w:rFonts w:ascii="Times New Roman" w:eastAsia="Times New Roman" w:hAnsi="Times New Roman" w:cs="Times New Roman"/>
          <w:i/>
          <w:iCs/>
          <w:color w:val="000000"/>
          <w:sz w:val="28"/>
          <w:szCs w:val="28"/>
          <w:lang w:eastAsia="uk-UA"/>
        </w:rPr>
        <w:t xml:space="preserve"> +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C</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276849" cy="4689914"/>
            <wp:effectExtent l="19050" t="0" r="0" b="0"/>
            <wp:docPr id="15" name="Рисунок 15" descr="http://www.kievoit.ippo.kubg.edu.ua/kievoit/2012/38/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ievoit.ippo.kubg.edu.ua/kievoit/2012/38/015.png"/>
                    <pic:cNvPicPr>
                      <a:picLocks noChangeAspect="1" noChangeArrowheads="1"/>
                    </pic:cNvPicPr>
                  </pic:nvPicPr>
                  <pic:blipFill>
                    <a:blip r:embed="rId23" cstate="print"/>
                    <a:srcRect/>
                    <a:stretch>
                      <a:fillRect/>
                    </a:stretch>
                  </pic:blipFill>
                  <pic:spPr bwMode="auto">
                    <a:xfrm>
                      <a:off x="0" y="0"/>
                      <a:ext cx="6275405" cy="4688835"/>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86385" cy="286385"/>
            <wp:effectExtent l="19050" t="0" r="0" b="0"/>
            <wp:docPr id="16" name="Рисунок 16" descr="http://www.kievoit.ippo.kubg.edu.ua/kievoit/2012/38/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ievoit.ippo.kubg.edu.ua/kievoit/2012/38/016.png"/>
                    <pic:cNvPicPr>
                      <a:picLocks noChangeAspect="1" noChangeArrowheads="1"/>
                    </pic:cNvPicPr>
                  </pic:nvPicPr>
                  <pic:blipFill>
                    <a:blip r:embed="rId24"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Редагування контурів за вузлами</w:t>
      </w:r>
      <w:r w:rsidRPr="00BB7789">
        <w:rPr>
          <w:rFonts w:ascii="Times New Roman" w:eastAsia="Times New Roman" w:hAnsi="Times New Roman" w:cs="Times New Roman"/>
          <w:color w:val="000000"/>
          <w:sz w:val="28"/>
          <w:szCs w:val="28"/>
          <w:lang w:eastAsia="uk-UA"/>
        </w:rPr>
        <w:t> на </w:t>
      </w:r>
      <w:r w:rsidRPr="00BB7789">
        <w:rPr>
          <w:rFonts w:ascii="Times New Roman" w:eastAsia="Times New Roman" w:hAnsi="Times New Roman" w:cs="Times New Roman"/>
          <w:i/>
          <w:iCs/>
          <w:color w:val="000000"/>
          <w:sz w:val="28"/>
          <w:szCs w:val="28"/>
          <w:lang w:eastAsia="uk-UA"/>
        </w:rPr>
        <w:t>Панелі інструментів</w:t>
      </w:r>
      <w:r w:rsidRPr="00BB7789">
        <w:rPr>
          <w:rFonts w:ascii="Times New Roman" w:eastAsia="Times New Roman" w:hAnsi="Times New Roman" w:cs="Times New Roman"/>
          <w:color w:val="000000"/>
          <w:sz w:val="28"/>
          <w:szCs w:val="28"/>
          <w:lang w:eastAsia="uk-UA"/>
        </w:rPr>
        <w:t> або клавішу </w:t>
      </w:r>
      <w:r w:rsidRPr="00BB7789">
        <w:rPr>
          <w:rFonts w:ascii="Times New Roman" w:eastAsia="Times New Roman" w:hAnsi="Times New Roman" w:cs="Times New Roman"/>
          <w:i/>
          <w:iCs/>
          <w:color w:val="000000"/>
          <w:sz w:val="28"/>
          <w:szCs w:val="28"/>
          <w:lang w:eastAsia="uk-UA"/>
        </w:rPr>
        <w:t>F2</w:t>
      </w:r>
      <w:r w:rsidRPr="00BB7789">
        <w:rPr>
          <w:rFonts w:ascii="Times New Roman" w:eastAsia="Times New Roman" w:hAnsi="Times New Roman" w:cs="Times New Roman"/>
          <w:color w:val="000000"/>
          <w:sz w:val="28"/>
          <w:szCs w:val="28"/>
          <w:lang w:eastAsia="uk-UA"/>
        </w:rPr>
        <w:t> та змінити останній круг згідно з наступним малюнком.</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308319" cy="4629279"/>
            <wp:effectExtent l="19050" t="0" r="0" b="0"/>
            <wp:docPr id="17" name="Рисунок 17" descr="http://www.kievoit.ippo.kubg.edu.ua/kievoit/2012/38/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ievoit.ippo.kubg.edu.ua/kievoit/2012/38/017.png"/>
                    <pic:cNvPicPr>
                      <a:picLocks noChangeAspect="1" noChangeArrowheads="1"/>
                    </pic:cNvPicPr>
                  </pic:nvPicPr>
                  <pic:blipFill>
                    <a:blip r:embed="rId25" cstate="print"/>
                    <a:srcRect/>
                    <a:stretch>
                      <a:fillRect/>
                    </a:stretch>
                  </pic:blipFill>
                  <pic:spPr bwMode="auto">
                    <a:xfrm>
                      <a:off x="0" y="0"/>
                      <a:ext cx="6309373" cy="4630053"/>
                    </a:xfrm>
                    <a:prstGeom prst="rect">
                      <a:avLst/>
                    </a:prstGeom>
                    <a:noFill/>
                    <a:ln w="9525">
                      <a:noFill/>
                      <a:miter lim="800000"/>
                      <a:headEnd/>
                      <a:tailEnd/>
                    </a:ln>
                  </pic:spPr>
                </pic:pic>
              </a:graphicData>
            </a:graphic>
          </wp:inline>
        </w:drawing>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54635" cy="246380"/>
            <wp:effectExtent l="19050" t="0" r="0" b="0"/>
            <wp:docPr id="18" name="Рисунок 18" descr="http://www.kievoit.ippo.kubg.edu.ua/kievoit/2012/38/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ievoit.ippo.kubg.edu.ua/kievoit/2012/38/004.png"/>
                    <pic:cNvPicPr>
                      <a:picLocks noChangeAspect="1" noChangeArrowheads="1"/>
                    </pic:cNvPicPr>
                  </pic:nvPicPr>
                  <pic:blipFill>
                    <a:blip r:embed="rId12"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Створення та зміна градієнтів</w:t>
      </w:r>
      <w:r w:rsidRPr="00BB7789">
        <w:rPr>
          <w:rFonts w:ascii="Times New Roman" w:eastAsia="Times New Roman" w:hAnsi="Times New Roman" w:cs="Times New Roman"/>
          <w:color w:val="000000"/>
          <w:sz w:val="28"/>
          <w:szCs w:val="28"/>
          <w:lang w:eastAsia="uk-UA"/>
        </w:rPr>
        <w:t> на </w:t>
      </w:r>
      <w:r w:rsidRPr="00BB7789">
        <w:rPr>
          <w:rFonts w:ascii="Times New Roman" w:eastAsia="Times New Roman" w:hAnsi="Times New Roman" w:cs="Times New Roman"/>
          <w:i/>
          <w:iCs/>
          <w:color w:val="000000"/>
          <w:sz w:val="28"/>
          <w:szCs w:val="28"/>
          <w:lang w:eastAsia="uk-UA"/>
        </w:rPr>
        <w:t>Панелі інструментів</w:t>
      </w:r>
      <w:r w:rsidRPr="00BB7789">
        <w:rPr>
          <w:rFonts w:ascii="Times New Roman" w:eastAsia="Times New Roman" w:hAnsi="Times New Roman" w:cs="Times New Roman"/>
          <w:color w:val="000000"/>
          <w:sz w:val="28"/>
          <w:szCs w:val="28"/>
          <w:lang w:eastAsia="uk-UA"/>
        </w:rPr>
        <w:t> або клавіші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F1</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 панелі </w:t>
      </w:r>
      <w:r w:rsidRPr="00BB7789">
        <w:rPr>
          <w:rFonts w:ascii="Times New Roman" w:eastAsia="Times New Roman" w:hAnsi="Times New Roman" w:cs="Times New Roman"/>
          <w:i/>
          <w:iCs/>
          <w:color w:val="000000"/>
          <w:sz w:val="28"/>
          <w:szCs w:val="28"/>
          <w:lang w:eastAsia="uk-UA"/>
        </w:rPr>
        <w:t>Види градієнтів</w:t>
      </w:r>
      <w:r w:rsidRPr="00BB7789">
        <w:rPr>
          <w:rFonts w:ascii="Times New Roman" w:eastAsia="Times New Roman" w:hAnsi="Times New Roman" w:cs="Times New Roman"/>
          <w:color w:val="000000"/>
          <w:sz w:val="28"/>
          <w:szCs w:val="28"/>
          <w:lang w:eastAsia="uk-UA"/>
        </w:rPr>
        <w:t> 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22885" cy="254635"/>
            <wp:effectExtent l="19050" t="0" r="5715" b="0"/>
            <wp:docPr id="19" name="Рисунок 19" descr="http://www.kievoit.ippo.kubg.edu.ua/kievoit/2012/38/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ievoit.ippo.kubg.edu.ua/kievoit/2012/38/018.png"/>
                    <pic:cNvPicPr>
                      <a:picLocks noChangeAspect="1" noChangeArrowheads="1"/>
                    </pic:cNvPicPr>
                  </pic:nvPicPr>
                  <pic:blipFill>
                    <a:blip r:embed="rId26" cstate="print"/>
                    <a:srcRect/>
                    <a:stretch>
                      <a:fillRect/>
                    </a:stretch>
                  </pic:blipFill>
                  <pic:spPr bwMode="auto">
                    <a:xfrm>
                      <a:off x="0" y="0"/>
                      <a:ext cx="222885" cy="25463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Створити лінійний градієнт</w:t>
      </w:r>
      <w:r w:rsidRPr="00BB7789">
        <w:rPr>
          <w:rFonts w:ascii="Times New Roman" w:eastAsia="Times New Roman" w:hAnsi="Times New Roman" w:cs="Times New Roman"/>
          <w:color w:val="000000"/>
          <w:sz w:val="28"/>
          <w:szCs w:val="28"/>
          <w:lang w:eastAsia="uk-UA"/>
        </w:rPr>
        <w:t> і у верхній частині зображення кулі натиснути ліву клавішу миші і потягнути вказівник миші донизу, як зображено на наступному малюнку. За колір використати градієнтне заповнення, але у верхній частині задати параметр </w:t>
      </w:r>
      <w:r w:rsidRPr="00BB7789">
        <w:rPr>
          <w:rFonts w:ascii="Times New Roman" w:eastAsia="Times New Roman" w:hAnsi="Times New Roman" w:cs="Times New Roman"/>
          <w:i/>
          <w:iCs/>
          <w:color w:val="000000"/>
          <w:sz w:val="28"/>
          <w:szCs w:val="28"/>
          <w:lang w:eastAsia="uk-UA"/>
        </w:rPr>
        <w:t>Непрозорість</w:t>
      </w:r>
      <w:r w:rsidRPr="00BB7789">
        <w:rPr>
          <w:rFonts w:ascii="Times New Roman" w:eastAsia="Times New Roman" w:hAnsi="Times New Roman" w:cs="Times New Roman"/>
          <w:color w:val="000000"/>
          <w:sz w:val="28"/>
          <w:szCs w:val="28"/>
          <w:lang w:eastAsia="uk-UA"/>
        </w:rPr>
        <w:t> 100%, а в нижній частині — 0%.</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262713" cy="4595812"/>
            <wp:effectExtent l="19050" t="0" r="4737" b="0"/>
            <wp:docPr id="20" name="Рисунок 20" descr="http://www.kievoit.ippo.kubg.edu.ua/kievoit/2012/38/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ievoit.ippo.kubg.edu.ua/kievoit/2012/38/020.png"/>
                    <pic:cNvPicPr>
                      <a:picLocks noChangeAspect="1" noChangeArrowheads="1"/>
                    </pic:cNvPicPr>
                  </pic:nvPicPr>
                  <pic:blipFill>
                    <a:blip r:embed="rId27" cstate="print"/>
                    <a:srcRect/>
                    <a:stretch>
                      <a:fillRect/>
                    </a:stretch>
                  </pic:blipFill>
                  <pic:spPr bwMode="auto">
                    <a:xfrm>
                      <a:off x="0" y="0"/>
                      <a:ext cx="6260523" cy="4594205"/>
                    </a:xfrm>
                    <a:prstGeom prst="rect">
                      <a:avLst/>
                    </a:prstGeom>
                    <a:noFill/>
                    <a:ln w="9525">
                      <a:noFill/>
                      <a:miter lim="800000"/>
                      <a:headEnd/>
                      <a:tailEnd/>
                    </a:ln>
                  </pic:spPr>
                </pic:pic>
              </a:graphicData>
            </a:graphic>
          </wp:inline>
        </w:drawing>
      </w:r>
    </w:p>
    <w:p w:rsidR="00BB7789" w:rsidRPr="00BB7789" w:rsidRDefault="00BB7789" w:rsidP="00BB7789">
      <w:pPr>
        <w:spacing w:before="100" w:beforeAutospacing="1" w:after="100" w:afterAutospacing="1" w:line="240" w:lineRule="auto"/>
        <w:ind w:left="720"/>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b/>
          <w:bCs/>
          <w:color w:val="000000"/>
          <w:sz w:val="28"/>
          <w:szCs w:val="28"/>
          <w:lang w:eastAsia="uk-UA"/>
        </w:rPr>
        <w:t>Примітка.</w:t>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В даному випадку ми не використовували шари, але коли зображення складається з багатьох елементів, тоді кожен елемент краще розташовувати на окремому шарі: так легше знаходити та редагувати кожний елемент зображення окремо.</w:t>
      </w:r>
    </w:p>
    <w:p w:rsidR="00BB7789" w:rsidRPr="00BB7789" w:rsidRDefault="00BB7789" w:rsidP="00BB7789">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Використавши вказівку меню </w:t>
      </w:r>
      <w:r w:rsidRPr="00BB7789">
        <w:rPr>
          <w:rFonts w:ascii="Times New Roman" w:eastAsia="Times New Roman" w:hAnsi="Times New Roman" w:cs="Times New Roman"/>
          <w:i/>
          <w:iCs/>
          <w:color w:val="000000"/>
          <w:sz w:val="28"/>
          <w:szCs w:val="28"/>
          <w:lang w:eastAsia="uk-UA"/>
        </w:rPr>
        <w:t>Файл</w:t>
      </w:r>
      <w:r w:rsidRPr="00BB7789">
        <w:rPr>
          <w:rFonts w:ascii="Times New Roman" w:eastAsia="Times New Roman" w:hAnsi="Times New Roman" w:cs="Times New Roman"/>
          <w:color w:val="000000"/>
          <w:sz w:val="28"/>
          <w:szCs w:val="28"/>
          <w:lang w:eastAsia="uk-UA"/>
        </w:rPr>
        <w:t> / </w:t>
      </w:r>
      <w:r w:rsidRPr="00BB7789">
        <w:rPr>
          <w:rFonts w:ascii="Times New Roman" w:eastAsia="Times New Roman" w:hAnsi="Times New Roman" w:cs="Times New Roman"/>
          <w:i/>
          <w:iCs/>
          <w:color w:val="000000"/>
          <w:sz w:val="28"/>
          <w:szCs w:val="28"/>
          <w:lang w:eastAsia="uk-UA"/>
        </w:rPr>
        <w:t>Зберегти як…</w:t>
      </w:r>
      <w:r w:rsidRPr="00BB7789">
        <w:rPr>
          <w:rFonts w:ascii="Times New Roman" w:eastAsia="Times New Roman" w:hAnsi="Times New Roman" w:cs="Times New Roman"/>
          <w:color w:val="000000"/>
          <w:sz w:val="28"/>
          <w:szCs w:val="28"/>
          <w:lang w:eastAsia="uk-UA"/>
        </w:rPr>
        <w:t>, зберегти зображення у вказану вчителем теку з назвою </w:t>
      </w:r>
      <w:r w:rsidRPr="00BB7789">
        <w:rPr>
          <w:rFonts w:ascii="Times New Roman" w:eastAsia="Times New Roman" w:hAnsi="Times New Roman" w:cs="Times New Roman"/>
          <w:i/>
          <w:iCs/>
          <w:color w:val="000000"/>
          <w:sz w:val="28"/>
          <w:szCs w:val="28"/>
          <w:lang w:eastAsia="uk-UA"/>
        </w:rPr>
        <w:t>Ваше прізвище 1</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Створимо об’ємне зображення конусу</w:t>
      </w:r>
    </w:p>
    <w:p w:rsidR="00BB7789" w:rsidRPr="00BB7789" w:rsidRDefault="00BB7789" w:rsidP="00BB7789">
      <w:pPr>
        <w:spacing w:after="0" w:line="240" w:lineRule="auto"/>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drawing>
          <wp:inline distT="0" distB="0" distL="0" distR="0">
            <wp:extent cx="2767330" cy="2616200"/>
            <wp:effectExtent l="19050" t="0" r="0" b="0"/>
            <wp:docPr id="21" name="Рисунок 21" descr="http://www.kievoit.ippo.kubg.edu.ua/kievoit/2012/38/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evoit.ippo.kubg.edu.ua/kievoit/2012/38/100.png"/>
                    <pic:cNvPicPr>
                      <a:picLocks noChangeAspect="1" noChangeArrowheads="1"/>
                    </pic:cNvPicPr>
                  </pic:nvPicPr>
                  <pic:blipFill>
                    <a:blip r:embed="rId28" cstate="print"/>
                    <a:srcRect/>
                    <a:stretch>
                      <a:fillRect/>
                    </a:stretch>
                  </pic:blipFill>
                  <pic:spPr bwMode="auto">
                    <a:xfrm>
                      <a:off x="0" y="0"/>
                      <a:ext cx="2767330" cy="2616200"/>
                    </a:xfrm>
                    <a:prstGeom prst="rect">
                      <a:avLst/>
                    </a:prstGeom>
                    <a:noFill/>
                    <a:ln w="9525">
                      <a:noFill/>
                      <a:miter lim="800000"/>
                      <a:headEnd/>
                      <a:tailEnd/>
                    </a:ln>
                  </pic:spPr>
                </pic:pic>
              </a:graphicData>
            </a:graphic>
          </wp:inline>
        </w:drawing>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 xml:space="preserve">в середовищі </w:t>
      </w:r>
      <w:proofErr w:type="spellStart"/>
      <w:r w:rsidRPr="00BB7789">
        <w:rPr>
          <w:rFonts w:ascii="Times New Roman" w:eastAsia="Times New Roman" w:hAnsi="Times New Roman" w:cs="Times New Roman"/>
          <w:color w:val="000000"/>
          <w:sz w:val="28"/>
          <w:szCs w:val="28"/>
          <w:lang w:eastAsia="uk-UA"/>
        </w:rPr>
        <w:t>Inkscape</w:t>
      </w:r>
      <w:proofErr w:type="spellEnd"/>
      <w:r w:rsidRPr="00BB7789">
        <w:rPr>
          <w:rFonts w:ascii="Times New Roman" w:eastAsia="Times New Roman" w:hAnsi="Times New Roman" w:cs="Times New Roman"/>
          <w:color w:val="000000"/>
          <w:sz w:val="28"/>
          <w:szCs w:val="28"/>
          <w:lang w:eastAsia="uk-UA"/>
        </w:rPr>
        <w:t xml:space="preserve"> згідно з такими інструкціями.</w:t>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lastRenderedPageBreak/>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62255" cy="262255"/>
            <wp:effectExtent l="19050" t="0" r="4445" b="0"/>
            <wp:docPr id="22" name="Рисунок 22" descr="http://www.kievoit.ippo.kubg.edu.ua/kievoit/2012/3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ievoit.ippo.kubg.edu.ua/kievoit/2012/38/101.png"/>
                    <pic:cNvPicPr>
                      <a:picLocks noChangeAspect="1" noChangeArrowheads="1"/>
                    </pic:cNvPicPr>
                  </pic:nvPicPr>
                  <pic:blipFill>
                    <a:blip r:embed="rId29"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Створити лінії з’єднання на діаграмі</w:t>
      </w:r>
      <w:r w:rsidRPr="00BB7789">
        <w:rPr>
          <w:rFonts w:ascii="Times New Roman" w:eastAsia="Times New Roman" w:hAnsi="Times New Roman" w:cs="Times New Roman"/>
          <w:color w:val="000000"/>
          <w:sz w:val="28"/>
          <w:szCs w:val="28"/>
          <w:lang w:eastAsia="uk-UA"/>
        </w:rPr>
        <w:t> або клавіші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F2</w:t>
      </w:r>
      <w:r w:rsidRPr="00BB7789">
        <w:rPr>
          <w:rFonts w:ascii="Times New Roman" w:eastAsia="Times New Roman" w:hAnsi="Times New Roman" w:cs="Times New Roman"/>
          <w:color w:val="000000"/>
          <w:sz w:val="28"/>
          <w:szCs w:val="28"/>
          <w:lang w:eastAsia="uk-UA"/>
        </w:rPr>
        <w:t> (на поданому нижче малюнку відображено вибір за умови, що кнопку не відображено на панелі інструментів).</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drawing>
          <wp:inline distT="0" distB="0" distL="0" distR="0">
            <wp:extent cx="6367644" cy="4672814"/>
            <wp:effectExtent l="19050" t="0" r="0" b="0"/>
            <wp:docPr id="23" name="Рисунок 23" descr="http://www.kievoit.ippo.kubg.edu.ua/kievoit/2012/38/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ievoit.ippo.kubg.edu.ua/kievoit/2012/38/102.png"/>
                    <pic:cNvPicPr>
                      <a:picLocks noChangeAspect="1" noChangeArrowheads="1"/>
                    </pic:cNvPicPr>
                  </pic:nvPicPr>
                  <pic:blipFill>
                    <a:blip r:embed="rId30" cstate="print"/>
                    <a:srcRect/>
                    <a:stretch>
                      <a:fillRect/>
                    </a:stretch>
                  </pic:blipFill>
                  <pic:spPr bwMode="auto">
                    <a:xfrm>
                      <a:off x="0" y="0"/>
                      <a:ext cx="6365417" cy="4671180"/>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За допомогою ліній створити трикутник.</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217743" cy="4562811"/>
            <wp:effectExtent l="19050" t="0" r="0" b="0"/>
            <wp:docPr id="24" name="Рисунок 24" descr="http://www.kievoit.ippo.kubg.edu.ua/kievoit/2012/38/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ievoit.ippo.kubg.edu.ua/kievoit/2012/38/103.png"/>
                    <pic:cNvPicPr>
                      <a:picLocks noChangeAspect="1" noChangeArrowheads="1"/>
                    </pic:cNvPicPr>
                  </pic:nvPicPr>
                  <pic:blipFill>
                    <a:blip r:embed="rId31" cstate="print"/>
                    <a:srcRect/>
                    <a:stretch>
                      <a:fillRect/>
                    </a:stretch>
                  </pic:blipFill>
                  <pic:spPr bwMode="auto">
                    <a:xfrm>
                      <a:off x="0" y="0"/>
                      <a:ext cx="6215569" cy="4561215"/>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38760" cy="262255"/>
            <wp:effectExtent l="19050" t="0" r="8890" b="0"/>
            <wp:docPr id="25" name="Рисунок 25" descr="http://www.kievoit.ippo.kubg.edu.ua/kievoit/2012/3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ievoit.ippo.kubg.edu.ua/kievoit/2012/38/012.png"/>
                    <pic:cNvPicPr>
                      <a:picLocks noChangeAspect="1" noChangeArrowheads="1"/>
                    </pic:cNvPicPr>
                  </pic:nvPicPr>
                  <pic:blipFill>
                    <a:blip r:embed="rId20"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Позначення та трансформація об’єктів</w:t>
      </w:r>
      <w:r w:rsidRPr="00BB7789">
        <w:rPr>
          <w:rFonts w:ascii="Times New Roman" w:eastAsia="Times New Roman" w:hAnsi="Times New Roman" w:cs="Times New Roman"/>
          <w:color w:val="000000"/>
          <w:sz w:val="28"/>
          <w:szCs w:val="28"/>
          <w:lang w:eastAsia="uk-UA"/>
        </w:rPr>
        <w:t> або клавішу </w:t>
      </w:r>
      <w:r w:rsidRPr="00BB7789">
        <w:rPr>
          <w:rFonts w:ascii="Times New Roman" w:eastAsia="Times New Roman" w:hAnsi="Times New Roman" w:cs="Times New Roman"/>
          <w:i/>
          <w:iCs/>
          <w:color w:val="000000"/>
          <w:sz w:val="28"/>
          <w:szCs w:val="28"/>
          <w:lang w:eastAsia="uk-UA"/>
        </w:rPr>
        <w:t>F1</w:t>
      </w:r>
      <w:r w:rsidRPr="00BB7789">
        <w:rPr>
          <w:rFonts w:ascii="Times New Roman" w:eastAsia="Times New Roman" w:hAnsi="Times New Roman" w:cs="Times New Roman"/>
          <w:color w:val="000000"/>
          <w:sz w:val="28"/>
          <w:szCs w:val="28"/>
          <w:lang w:eastAsia="uk-UA"/>
        </w:rPr>
        <w:t> і виділити створений трикутник.</w:t>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Використати вказівку меню </w:t>
      </w:r>
      <w:r w:rsidRPr="00BB7789">
        <w:rPr>
          <w:rFonts w:ascii="Times New Roman" w:eastAsia="Times New Roman" w:hAnsi="Times New Roman" w:cs="Times New Roman"/>
          <w:i/>
          <w:iCs/>
          <w:color w:val="000000"/>
          <w:sz w:val="28"/>
          <w:szCs w:val="28"/>
          <w:lang w:eastAsia="uk-UA"/>
        </w:rPr>
        <w:t>Контур</w:t>
      </w:r>
      <w:r w:rsidRPr="00BB7789">
        <w:rPr>
          <w:rFonts w:ascii="Times New Roman" w:eastAsia="Times New Roman" w:hAnsi="Times New Roman" w:cs="Times New Roman"/>
          <w:color w:val="000000"/>
          <w:sz w:val="28"/>
          <w:szCs w:val="28"/>
          <w:lang w:eastAsia="uk-UA"/>
        </w:rPr>
        <w:t> / </w:t>
      </w:r>
      <w:r w:rsidRPr="00BB7789">
        <w:rPr>
          <w:rFonts w:ascii="Times New Roman" w:eastAsia="Times New Roman" w:hAnsi="Times New Roman" w:cs="Times New Roman"/>
          <w:i/>
          <w:iCs/>
          <w:color w:val="000000"/>
          <w:sz w:val="28"/>
          <w:szCs w:val="28"/>
          <w:lang w:eastAsia="uk-UA"/>
        </w:rPr>
        <w:t>Об'єднати</w:t>
      </w:r>
      <w:r w:rsidRPr="00BB7789">
        <w:rPr>
          <w:rFonts w:ascii="Times New Roman" w:eastAsia="Times New Roman" w:hAnsi="Times New Roman" w:cs="Times New Roman"/>
          <w:color w:val="000000"/>
          <w:sz w:val="28"/>
          <w:szCs w:val="28"/>
          <w:lang w:eastAsia="uk-UA"/>
        </w:rPr>
        <w:t> або натиснути клавіші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K</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066987" cy="4533110"/>
            <wp:effectExtent l="19050" t="0" r="0" b="0"/>
            <wp:docPr id="26" name="Рисунок 26" descr="http://www.kievoit.ippo.kubg.edu.ua/kievoit/2012/38/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ievoit.ippo.kubg.edu.ua/kievoit/2012/38/104.png"/>
                    <pic:cNvPicPr>
                      <a:picLocks noChangeAspect="1" noChangeArrowheads="1"/>
                    </pic:cNvPicPr>
                  </pic:nvPicPr>
                  <pic:blipFill>
                    <a:blip r:embed="rId32" cstate="print"/>
                    <a:srcRect/>
                    <a:stretch>
                      <a:fillRect/>
                    </a:stretch>
                  </pic:blipFill>
                  <pic:spPr bwMode="auto">
                    <a:xfrm>
                      <a:off x="0" y="0"/>
                      <a:ext cx="6065591" cy="4532067"/>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86385" cy="262255"/>
            <wp:effectExtent l="19050" t="0" r="0" b="0"/>
            <wp:docPr id="27" name="Рисунок 27" descr="http://www.kievoit.ippo.kubg.edu.ua/kievoit/2012/38/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ievoit.ippo.kubg.edu.ua/kievoit/2012/38/105.png"/>
                    <pic:cNvPicPr>
                      <a:picLocks noChangeAspect="1" noChangeArrowheads="1"/>
                    </pic:cNvPicPr>
                  </pic:nvPicPr>
                  <pic:blipFill>
                    <a:blip r:embed="rId33"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Заповнити замкнені області</w:t>
      </w:r>
      <w:r w:rsidRPr="00BB7789">
        <w:rPr>
          <w:rFonts w:ascii="Times New Roman" w:eastAsia="Times New Roman" w:hAnsi="Times New Roman" w:cs="Times New Roman"/>
          <w:color w:val="000000"/>
          <w:sz w:val="28"/>
          <w:szCs w:val="28"/>
          <w:lang w:eastAsia="uk-UA"/>
        </w:rPr>
        <w:t> (на поданому нижче малюнку відображено вибір за умови, що кнопку не відображено на панелі інструментів) або натиснути клавіші </w:t>
      </w:r>
      <w:proofErr w:type="spellStart"/>
      <w:r w:rsidRPr="00BB7789">
        <w:rPr>
          <w:rFonts w:ascii="Times New Roman" w:eastAsia="Times New Roman" w:hAnsi="Times New Roman" w:cs="Times New Roman"/>
          <w:i/>
          <w:iCs/>
          <w:color w:val="000000"/>
          <w:sz w:val="28"/>
          <w:szCs w:val="28"/>
          <w:lang w:eastAsia="uk-UA"/>
        </w:rPr>
        <w:t>Shift</w:t>
      </w:r>
      <w:proofErr w:type="spellEnd"/>
      <w:r w:rsidRPr="00BB7789">
        <w:rPr>
          <w:rFonts w:ascii="Times New Roman" w:eastAsia="Times New Roman" w:hAnsi="Times New Roman" w:cs="Times New Roman"/>
          <w:i/>
          <w:iCs/>
          <w:color w:val="000000"/>
          <w:sz w:val="28"/>
          <w:szCs w:val="28"/>
          <w:lang w:eastAsia="uk-UA"/>
        </w:rPr>
        <w:t xml:space="preserve"> + F7</w:t>
      </w:r>
      <w:r w:rsidRPr="00BB7789">
        <w:rPr>
          <w:rFonts w:ascii="Times New Roman" w:eastAsia="Times New Roman" w:hAnsi="Times New Roman" w:cs="Times New Roman"/>
          <w:color w:val="000000"/>
          <w:sz w:val="28"/>
          <w:szCs w:val="28"/>
          <w:lang w:eastAsia="uk-UA"/>
        </w:rPr>
        <w:t>, обрати колір і заповнити ним трикутник.</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385810" cy="4686145"/>
            <wp:effectExtent l="19050" t="0" r="0" b="0"/>
            <wp:docPr id="28" name="Рисунок 28" descr="http://www.kievoit.ippo.kubg.edu.ua/kievoit/2012/38/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ievoit.ippo.kubg.edu.ua/kievoit/2012/38/106.png"/>
                    <pic:cNvPicPr>
                      <a:picLocks noChangeAspect="1" noChangeArrowheads="1"/>
                    </pic:cNvPicPr>
                  </pic:nvPicPr>
                  <pic:blipFill>
                    <a:blip r:embed="rId34" cstate="print"/>
                    <a:srcRect/>
                    <a:stretch>
                      <a:fillRect/>
                    </a:stretch>
                  </pic:blipFill>
                  <pic:spPr bwMode="auto">
                    <a:xfrm>
                      <a:off x="0" y="0"/>
                      <a:ext cx="6384426" cy="4685129"/>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proofErr w:type="spellStart"/>
      <w:r w:rsidRPr="00BB7789">
        <w:rPr>
          <w:rFonts w:ascii="Times New Roman" w:eastAsia="Times New Roman" w:hAnsi="Times New Roman" w:cs="Times New Roman"/>
          <w:color w:val="000000"/>
          <w:sz w:val="28"/>
          <w:szCs w:val="28"/>
          <w:lang w:eastAsia="uk-UA"/>
        </w:rPr>
        <w:t>Cтворити</w:t>
      </w:r>
      <w:proofErr w:type="spellEnd"/>
      <w:r w:rsidRPr="00BB7789">
        <w:rPr>
          <w:rFonts w:ascii="Times New Roman" w:eastAsia="Times New Roman" w:hAnsi="Times New Roman" w:cs="Times New Roman"/>
          <w:color w:val="000000"/>
          <w:sz w:val="28"/>
          <w:szCs w:val="28"/>
          <w:lang w:eastAsia="uk-UA"/>
        </w:rPr>
        <w:t xml:space="preserve"> коло, натиснувши кнопку </w:t>
      </w:r>
      <w:r w:rsidRPr="00BB7789">
        <w:rPr>
          <w:rFonts w:ascii="Times New Roman" w:eastAsia="Times New Roman" w:hAnsi="Times New Roman" w:cs="Times New Roman"/>
          <w:noProof/>
          <w:color w:val="000000"/>
          <w:sz w:val="28"/>
          <w:szCs w:val="28"/>
          <w:lang w:eastAsia="uk-UA"/>
        </w:rPr>
        <w:drawing>
          <wp:inline distT="0" distB="0" distL="0" distR="0">
            <wp:extent cx="302260" cy="286385"/>
            <wp:effectExtent l="19050" t="0" r="2540" b="0"/>
            <wp:docPr id="29" name="Рисунок 29" descr="http://www.kievoit.ippo.kubg.edu.ua/kievoit/2012/3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ievoit.ippo.kubg.edu.ua/kievoit/2012/38/002.png"/>
                    <pic:cNvPicPr>
                      <a:picLocks noChangeAspect="1" noChangeArrowheads="1"/>
                    </pic:cNvPicPr>
                  </pic:nvPicPr>
                  <pic:blipFill>
                    <a:blip r:embed="rId10" cstate="print"/>
                    <a:srcRect/>
                    <a:stretch>
                      <a:fillRect/>
                    </a:stretch>
                  </pic:blipFill>
                  <pic:spPr bwMode="auto">
                    <a:xfrm>
                      <a:off x="0" y="0"/>
                      <a:ext cx="302260" cy="28638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Створення кіл, еліпсів та дуг</w:t>
      </w:r>
      <w:r w:rsidRPr="00BB7789">
        <w:rPr>
          <w:rFonts w:ascii="Times New Roman" w:eastAsia="Times New Roman" w:hAnsi="Times New Roman" w:cs="Times New Roman"/>
          <w:color w:val="000000"/>
          <w:sz w:val="28"/>
          <w:szCs w:val="28"/>
          <w:lang w:eastAsia="uk-UA"/>
        </w:rPr>
        <w:t> на </w:t>
      </w:r>
      <w:r w:rsidRPr="00BB7789">
        <w:rPr>
          <w:rFonts w:ascii="Times New Roman" w:eastAsia="Times New Roman" w:hAnsi="Times New Roman" w:cs="Times New Roman"/>
          <w:i/>
          <w:iCs/>
          <w:color w:val="000000"/>
          <w:sz w:val="28"/>
          <w:szCs w:val="28"/>
          <w:lang w:eastAsia="uk-UA"/>
        </w:rPr>
        <w:t>Панелі інструментів</w:t>
      </w:r>
      <w:r w:rsidRPr="00BB7789">
        <w:rPr>
          <w:rFonts w:ascii="Times New Roman" w:eastAsia="Times New Roman" w:hAnsi="Times New Roman" w:cs="Times New Roman"/>
          <w:color w:val="000000"/>
          <w:sz w:val="28"/>
          <w:szCs w:val="28"/>
          <w:lang w:eastAsia="uk-UA"/>
        </w:rPr>
        <w:t> або клавішу </w:t>
      </w:r>
      <w:r w:rsidRPr="00BB7789">
        <w:rPr>
          <w:rFonts w:ascii="Times New Roman" w:eastAsia="Times New Roman" w:hAnsi="Times New Roman" w:cs="Times New Roman"/>
          <w:i/>
          <w:iCs/>
          <w:color w:val="000000"/>
          <w:sz w:val="28"/>
          <w:szCs w:val="28"/>
          <w:lang w:eastAsia="uk-UA"/>
        </w:rPr>
        <w:t>F5</w:t>
      </w:r>
      <w:r w:rsidRPr="00BB7789">
        <w:rPr>
          <w:rFonts w:ascii="Times New Roman" w:eastAsia="Times New Roman" w:hAnsi="Times New Roman" w:cs="Times New Roman"/>
          <w:color w:val="000000"/>
          <w:sz w:val="28"/>
          <w:szCs w:val="28"/>
          <w:lang w:eastAsia="uk-UA"/>
        </w:rPr>
        <w:t>, і заповнити його тим самим кольором, що й трикутник.</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332970" cy="4647370"/>
            <wp:effectExtent l="19050" t="0" r="0" b="0"/>
            <wp:docPr id="30" name="Рисунок 30" descr="http://www.kievoit.ippo.kubg.edu.ua/kievoit/2012/38/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ievoit.ippo.kubg.edu.ua/kievoit/2012/38/107.png"/>
                    <pic:cNvPicPr>
                      <a:picLocks noChangeAspect="1" noChangeArrowheads="1"/>
                    </pic:cNvPicPr>
                  </pic:nvPicPr>
                  <pic:blipFill>
                    <a:blip r:embed="rId35" cstate="print"/>
                    <a:srcRect/>
                    <a:stretch>
                      <a:fillRect/>
                    </a:stretch>
                  </pic:blipFill>
                  <pic:spPr bwMode="auto">
                    <a:xfrm>
                      <a:off x="0" y="0"/>
                      <a:ext cx="6335349" cy="4649116"/>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38760" cy="262255"/>
            <wp:effectExtent l="19050" t="0" r="8890" b="0"/>
            <wp:docPr id="31" name="Рисунок 31" descr="http://www.kievoit.ippo.kubg.edu.ua/kievoit/2012/3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ievoit.ippo.kubg.edu.ua/kievoit/2012/38/012.png"/>
                    <pic:cNvPicPr>
                      <a:picLocks noChangeAspect="1" noChangeArrowheads="1"/>
                    </pic:cNvPicPr>
                  </pic:nvPicPr>
                  <pic:blipFill>
                    <a:blip r:embed="rId20"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Позначення та трансформація об’єктів</w:t>
      </w:r>
      <w:r w:rsidRPr="00BB7789">
        <w:rPr>
          <w:rFonts w:ascii="Times New Roman" w:eastAsia="Times New Roman" w:hAnsi="Times New Roman" w:cs="Times New Roman"/>
          <w:color w:val="000000"/>
          <w:sz w:val="28"/>
          <w:szCs w:val="28"/>
          <w:lang w:eastAsia="uk-UA"/>
        </w:rPr>
        <w:t> або клавішу </w:t>
      </w:r>
      <w:r w:rsidRPr="00BB7789">
        <w:rPr>
          <w:rFonts w:ascii="Times New Roman" w:eastAsia="Times New Roman" w:hAnsi="Times New Roman" w:cs="Times New Roman"/>
          <w:i/>
          <w:iCs/>
          <w:color w:val="000000"/>
          <w:sz w:val="28"/>
          <w:szCs w:val="28"/>
          <w:lang w:eastAsia="uk-UA"/>
        </w:rPr>
        <w:t>F1</w:t>
      </w:r>
      <w:r w:rsidRPr="00BB7789">
        <w:rPr>
          <w:rFonts w:ascii="Times New Roman" w:eastAsia="Times New Roman" w:hAnsi="Times New Roman" w:cs="Times New Roman"/>
          <w:color w:val="000000"/>
          <w:sz w:val="28"/>
          <w:szCs w:val="28"/>
          <w:lang w:eastAsia="uk-UA"/>
        </w:rPr>
        <w:t>, виділити коло та перемістити його до нижньої частини трикутника.</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382634" cy="4683815"/>
            <wp:effectExtent l="19050" t="0" r="0" b="0"/>
            <wp:docPr id="32" name="Рисунок 32" descr="http://www.kievoit.ippo.kubg.edu.ua/kievoit/2012/3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ievoit.ippo.kubg.edu.ua/kievoit/2012/38/108.png"/>
                    <pic:cNvPicPr>
                      <a:picLocks noChangeAspect="1" noChangeArrowheads="1"/>
                    </pic:cNvPicPr>
                  </pic:nvPicPr>
                  <pic:blipFill>
                    <a:blip r:embed="rId36" cstate="print"/>
                    <a:srcRect/>
                    <a:stretch>
                      <a:fillRect/>
                    </a:stretch>
                  </pic:blipFill>
                  <pic:spPr bwMode="auto">
                    <a:xfrm>
                      <a:off x="0" y="0"/>
                      <a:ext cx="6380402" cy="4682177"/>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Виділити всі об'єкти за допомогою вказівки меню </w:t>
      </w:r>
      <w:r w:rsidRPr="00BB7789">
        <w:rPr>
          <w:rFonts w:ascii="Times New Roman" w:eastAsia="Times New Roman" w:hAnsi="Times New Roman" w:cs="Times New Roman"/>
          <w:i/>
          <w:iCs/>
          <w:color w:val="000000"/>
          <w:sz w:val="28"/>
          <w:szCs w:val="28"/>
          <w:lang w:eastAsia="uk-UA"/>
        </w:rPr>
        <w:t>Правка (Зміни) / Позначити все</w:t>
      </w:r>
      <w:r w:rsidRPr="00BB7789">
        <w:rPr>
          <w:rFonts w:ascii="Times New Roman" w:eastAsia="Times New Roman" w:hAnsi="Times New Roman" w:cs="Times New Roman"/>
          <w:color w:val="000000"/>
          <w:sz w:val="28"/>
          <w:szCs w:val="28"/>
          <w:lang w:eastAsia="uk-UA"/>
        </w:rPr>
        <w:t> або натисканням клавіш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A</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Використати вказівку меню </w:t>
      </w:r>
      <w:r w:rsidRPr="00BB7789">
        <w:rPr>
          <w:rFonts w:ascii="Times New Roman" w:eastAsia="Times New Roman" w:hAnsi="Times New Roman" w:cs="Times New Roman"/>
          <w:i/>
          <w:iCs/>
          <w:color w:val="000000"/>
          <w:sz w:val="28"/>
          <w:szCs w:val="28"/>
          <w:lang w:eastAsia="uk-UA"/>
        </w:rPr>
        <w:t>Об'єкт / Вирівняти та розподілити</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307279" cy="5021705"/>
            <wp:effectExtent l="19050" t="0" r="0" b="0"/>
            <wp:docPr id="33" name="Рисунок 33" descr="http://www.kievoit.ippo.kubg.edu.ua/kievoit/2012/38/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ievoit.ippo.kubg.edu.ua/kievoit/2012/38/109.png"/>
                    <pic:cNvPicPr>
                      <a:picLocks noChangeAspect="1" noChangeArrowheads="1"/>
                    </pic:cNvPicPr>
                  </pic:nvPicPr>
                  <pic:blipFill>
                    <a:blip r:embed="rId37" cstate="print"/>
                    <a:srcRect/>
                    <a:stretch>
                      <a:fillRect/>
                    </a:stretch>
                  </pic:blipFill>
                  <pic:spPr bwMode="auto">
                    <a:xfrm>
                      <a:off x="0" y="0"/>
                      <a:ext cx="6311590" cy="5025137"/>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 панелі </w:t>
      </w:r>
      <w:r w:rsidRPr="00BB7789">
        <w:rPr>
          <w:rFonts w:ascii="Times New Roman" w:eastAsia="Times New Roman" w:hAnsi="Times New Roman" w:cs="Times New Roman"/>
          <w:i/>
          <w:iCs/>
          <w:color w:val="000000"/>
          <w:sz w:val="28"/>
          <w:szCs w:val="28"/>
          <w:lang w:eastAsia="uk-UA"/>
        </w:rPr>
        <w:t>Вирівняти та розподілити</w:t>
      </w:r>
      <w:r w:rsidRPr="00BB7789">
        <w:rPr>
          <w:rFonts w:ascii="Times New Roman" w:eastAsia="Times New Roman" w:hAnsi="Times New Roman" w:cs="Times New Roman"/>
          <w:color w:val="000000"/>
          <w:sz w:val="28"/>
          <w:szCs w:val="28"/>
          <w:lang w:eastAsia="uk-UA"/>
        </w:rPr>
        <w:t> 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341630" cy="325755"/>
            <wp:effectExtent l="19050" t="0" r="1270" b="0"/>
            <wp:docPr id="34" name="Рисунок 34" descr="http://www.kievoit.ippo.kubg.edu.ua/kievoit/2012/38/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ievoit.ippo.kubg.edu.ua/kievoit/2012/38/110.png"/>
                    <pic:cNvPicPr>
                      <a:picLocks noChangeAspect="1" noChangeArrowheads="1"/>
                    </pic:cNvPicPr>
                  </pic:nvPicPr>
                  <pic:blipFill>
                    <a:blip r:embed="rId38" cstate="print"/>
                    <a:srcRect/>
                    <a:stretch>
                      <a:fillRect/>
                    </a:stretch>
                  </pic:blipFill>
                  <pic:spPr bwMode="auto">
                    <a:xfrm>
                      <a:off x="0" y="0"/>
                      <a:ext cx="341630" cy="325755"/>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Центрувати за вертикальною віссю</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412615" cy="4705816"/>
            <wp:effectExtent l="19050" t="0" r="7235" b="0"/>
            <wp:docPr id="35" name="Рисунок 35" descr="http://www.kievoit.ippo.kubg.edu.ua/kievoit/2012/38/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ievoit.ippo.kubg.edu.ua/kievoit/2012/38/111.png"/>
                    <pic:cNvPicPr>
                      <a:picLocks noChangeAspect="1" noChangeArrowheads="1"/>
                    </pic:cNvPicPr>
                  </pic:nvPicPr>
                  <pic:blipFill>
                    <a:blip r:embed="rId39" cstate="print"/>
                    <a:srcRect/>
                    <a:stretch>
                      <a:fillRect/>
                    </a:stretch>
                  </pic:blipFill>
                  <pic:spPr bwMode="auto">
                    <a:xfrm>
                      <a:off x="0" y="0"/>
                      <a:ext cx="6410372" cy="4704170"/>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Використати вказівку меню </w:t>
      </w:r>
      <w:r w:rsidRPr="00BB7789">
        <w:rPr>
          <w:rFonts w:ascii="Times New Roman" w:eastAsia="Times New Roman" w:hAnsi="Times New Roman" w:cs="Times New Roman"/>
          <w:i/>
          <w:iCs/>
          <w:color w:val="000000"/>
          <w:sz w:val="28"/>
          <w:szCs w:val="28"/>
          <w:lang w:eastAsia="uk-UA"/>
        </w:rPr>
        <w:t>Контур / Об'єднати</w:t>
      </w:r>
      <w:r w:rsidRPr="00BB7789">
        <w:rPr>
          <w:rFonts w:ascii="Times New Roman" w:eastAsia="Times New Roman" w:hAnsi="Times New Roman" w:cs="Times New Roman"/>
          <w:color w:val="000000"/>
          <w:sz w:val="28"/>
          <w:szCs w:val="28"/>
          <w:lang w:eastAsia="uk-UA"/>
        </w:rPr>
        <w:t> або натиснути клавіші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K</w:t>
      </w:r>
      <w:r w:rsidRPr="00BB7789">
        <w:rPr>
          <w:rFonts w:ascii="Times New Roman" w:eastAsia="Times New Roman" w:hAnsi="Times New Roman" w:cs="Times New Roman"/>
          <w:color w:val="000000"/>
          <w:sz w:val="28"/>
          <w:szCs w:val="28"/>
          <w:lang w:eastAsia="uk-UA"/>
        </w:rPr>
        <w:t> і об'єднати коло і трикутник.</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294647" cy="4703212"/>
            <wp:effectExtent l="19050" t="0" r="0" b="0"/>
            <wp:docPr id="36" name="Рисунок 36" descr="http://www.kievoit.ippo.kubg.edu.ua/kievoit/2012/38/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kievoit.ippo.kubg.edu.ua/kievoit/2012/38/112.png"/>
                    <pic:cNvPicPr>
                      <a:picLocks noChangeAspect="1" noChangeArrowheads="1"/>
                    </pic:cNvPicPr>
                  </pic:nvPicPr>
                  <pic:blipFill>
                    <a:blip r:embed="rId40" cstate="print"/>
                    <a:srcRect/>
                    <a:stretch>
                      <a:fillRect/>
                    </a:stretch>
                  </pic:blipFill>
                  <pic:spPr bwMode="auto">
                    <a:xfrm>
                      <a:off x="0" y="0"/>
                      <a:ext cx="6294399" cy="4703027"/>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Натиснути кнопку </w:t>
      </w:r>
      <w:r w:rsidRPr="00BB7789">
        <w:rPr>
          <w:rFonts w:ascii="Times New Roman" w:eastAsia="Times New Roman" w:hAnsi="Times New Roman" w:cs="Times New Roman"/>
          <w:noProof/>
          <w:color w:val="000000"/>
          <w:sz w:val="28"/>
          <w:szCs w:val="28"/>
          <w:lang w:eastAsia="uk-UA"/>
        </w:rPr>
        <w:drawing>
          <wp:inline distT="0" distB="0" distL="0" distR="0">
            <wp:extent cx="254635" cy="246380"/>
            <wp:effectExtent l="19050" t="0" r="0" b="0"/>
            <wp:docPr id="37" name="Рисунок 37" descr="http://www.kievoit.ippo.kubg.edu.ua/kievoit/2012/38/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ievoit.ippo.kubg.edu.ua/kievoit/2012/38/004.png"/>
                    <pic:cNvPicPr>
                      <a:picLocks noChangeAspect="1" noChangeArrowheads="1"/>
                    </pic:cNvPicPr>
                  </pic:nvPicPr>
                  <pic:blipFill>
                    <a:blip r:embed="rId12"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w:t>
      </w:r>
      <w:r w:rsidRPr="00BB7789">
        <w:rPr>
          <w:rFonts w:ascii="Times New Roman" w:eastAsia="Times New Roman" w:hAnsi="Times New Roman" w:cs="Times New Roman"/>
          <w:i/>
          <w:iCs/>
          <w:color w:val="000000"/>
          <w:sz w:val="28"/>
          <w:szCs w:val="28"/>
          <w:lang w:eastAsia="uk-UA"/>
        </w:rPr>
        <w:t>Створення та зміна градієнтів</w:t>
      </w:r>
      <w:r w:rsidRPr="00BB7789">
        <w:rPr>
          <w:rFonts w:ascii="Times New Roman" w:eastAsia="Times New Roman" w:hAnsi="Times New Roman" w:cs="Times New Roman"/>
          <w:color w:val="000000"/>
          <w:sz w:val="28"/>
          <w:szCs w:val="28"/>
          <w:lang w:eastAsia="uk-UA"/>
        </w:rPr>
        <w:t> на </w:t>
      </w:r>
      <w:r w:rsidRPr="00BB7789">
        <w:rPr>
          <w:rFonts w:ascii="Times New Roman" w:eastAsia="Times New Roman" w:hAnsi="Times New Roman" w:cs="Times New Roman"/>
          <w:i/>
          <w:iCs/>
          <w:color w:val="000000"/>
          <w:sz w:val="28"/>
          <w:szCs w:val="28"/>
          <w:lang w:eastAsia="uk-UA"/>
        </w:rPr>
        <w:t>Панелі інструментів</w:t>
      </w:r>
      <w:r w:rsidRPr="00BB7789">
        <w:rPr>
          <w:rFonts w:ascii="Times New Roman" w:eastAsia="Times New Roman" w:hAnsi="Times New Roman" w:cs="Times New Roman"/>
          <w:color w:val="000000"/>
          <w:sz w:val="28"/>
          <w:szCs w:val="28"/>
          <w:lang w:eastAsia="uk-UA"/>
        </w:rPr>
        <w:t> або клавіші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F1</w:t>
      </w:r>
      <w:r w:rsidRPr="00BB7789">
        <w:rPr>
          <w:rFonts w:ascii="Times New Roman" w:eastAsia="Times New Roman" w:hAnsi="Times New Roman" w:cs="Times New Roman"/>
          <w:color w:val="000000"/>
          <w:sz w:val="28"/>
          <w:szCs w:val="28"/>
          <w:lang w:eastAsia="uk-UA"/>
        </w:rPr>
        <w:t> і створити лінійний градієнт від центра утвореної фігури до її правого краю. На поданому нижче малюнку відображено вибір за умови, що кнопку не відображено на панелі інструментів.</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157782" cy="4518810"/>
            <wp:effectExtent l="19050" t="0" r="0" b="0"/>
            <wp:docPr id="38" name="Рисунок 38" descr="http://www.kievoit.ippo.kubg.edu.ua/kievoit/2012/3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ievoit.ippo.kubg.edu.ua/kievoit/2012/38/113.png"/>
                    <pic:cNvPicPr>
                      <a:picLocks noChangeAspect="1" noChangeArrowheads="1"/>
                    </pic:cNvPicPr>
                  </pic:nvPicPr>
                  <pic:blipFill>
                    <a:blip r:embed="rId41" cstate="print"/>
                    <a:srcRect/>
                    <a:stretch>
                      <a:fillRect/>
                    </a:stretch>
                  </pic:blipFill>
                  <pic:spPr bwMode="auto">
                    <a:xfrm>
                      <a:off x="0" y="0"/>
                      <a:ext cx="6155629" cy="4517230"/>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Вибрати (натиснути на) чорний колір.</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drawing>
          <wp:inline distT="0" distB="0" distL="0" distR="0">
            <wp:extent cx="6142792" cy="4507810"/>
            <wp:effectExtent l="19050" t="0" r="0" b="0"/>
            <wp:docPr id="39" name="Рисунок 39" descr="http://www.kievoit.ippo.kubg.edu.ua/kievoit/2012/38/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kievoit.ippo.kubg.edu.ua/kievoit/2012/38/114.png"/>
                    <pic:cNvPicPr>
                      <a:picLocks noChangeAspect="1" noChangeArrowheads="1"/>
                    </pic:cNvPicPr>
                  </pic:nvPicPr>
                  <pic:blipFill>
                    <a:blip r:embed="rId42" cstate="print"/>
                    <a:srcRect/>
                    <a:stretch>
                      <a:fillRect/>
                    </a:stretch>
                  </pic:blipFill>
                  <pic:spPr bwMode="auto">
                    <a:xfrm>
                      <a:off x="0" y="0"/>
                      <a:ext cx="6140644" cy="4506234"/>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lastRenderedPageBreak/>
        <w:t>Використати вказівку меню </w:t>
      </w:r>
      <w:r w:rsidRPr="00BB7789">
        <w:rPr>
          <w:rFonts w:ascii="Times New Roman" w:eastAsia="Times New Roman" w:hAnsi="Times New Roman" w:cs="Times New Roman"/>
          <w:i/>
          <w:iCs/>
          <w:color w:val="000000"/>
          <w:sz w:val="28"/>
          <w:szCs w:val="28"/>
          <w:lang w:eastAsia="uk-UA"/>
        </w:rPr>
        <w:t>Шар / Дублювати поточний шар</w:t>
      </w:r>
      <w:r w:rsidRPr="00BB7789">
        <w:rPr>
          <w:rFonts w:ascii="Times New Roman" w:eastAsia="Times New Roman" w:hAnsi="Times New Roman" w:cs="Times New Roman"/>
          <w:color w:val="000000"/>
          <w:sz w:val="28"/>
          <w:szCs w:val="28"/>
          <w:lang w:eastAsia="uk-UA"/>
        </w:rPr>
        <w:t> для створення копії попереднього шару — див. </w:t>
      </w:r>
      <w:r w:rsidRPr="00BB7789">
        <w:rPr>
          <w:rFonts w:ascii="Times New Roman" w:eastAsia="Times New Roman" w:hAnsi="Times New Roman" w:cs="Times New Roman"/>
          <w:noProof/>
          <w:color w:val="000000"/>
          <w:sz w:val="28"/>
          <w:szCs w:val="28"/>
          <w:lang w:eastAsia="uk-UA"/>
        </w:rPr>
        <w:drawing>
          <wp:inline distT="0" distB="0" distL="0" distR="0">
            <wp:extent cx="1431290" cy="278130"/>
            <wp:effectExtent l="19050" t="0" r="0" b="0"/>
            <wp:docPr id="40" name="Рисунок 40" descr="http://www.kievoit.ippo.kubg.edu.ua/kievoit/2012/38/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ievoit.ippo.kubg.edu.ua/kievoit/2012/38/115.png"/>
                    <pic:cNvPicPr>
                      <a:picLocks noChangeAspect="1" noChangeArrowheads="1"/>
                    </pic:cNvPicPr>
                  </pic:nvPicPr>
                  <pic:blipFill>
                    <a:blip r:embed="rId43" cstate="print"/>
                    <a:srcRect/>
                    <a:stretch>
                      <a:fillRect/>
                    </a:stretch>
                  </pic:blipFill>
                  <pic:spPr bwMode="auto">
                    <a:xfrm>
                      <a:off x="0" y="0"/>
                      <a:ext cx="1431290" cy="278130"/>
                    </a:xfrm>
                    <a:prstGeom prst="rect">
                      <a:avLst/>
                    </a:prstGeom>
                    <a:noFill/>
                    <a:ln w="9525">
                      <a:noFill/>
                      <a:miter lim="800000"/>
                      <a:headEnd/>
                      <a:tailEnd/>
                    </a:ln>
                  </pic:spPr>
                </pic:pic>
              </a:graphicData>
            </a:graphic>
          </wp:inline>
        </w:drawing>
      </w:r>
      <w:r w:rsidRPr="00BB7789">
        <w:rPr>
          <w:rFonts w:ascii="Times New Roman" w:eastAsia="Times New Roman" w:hAnsi="Times New Roman" w:cs="Times New Roman"/>
          <w:color w:val="000000"/>
          <w:sz w:val="28"/>
          <w:szCs w:val="28"/>
          <w:lang w:eastAsia="uk-UA"/>
        </w:rPr>
        <w:t> у нижній частині програмного вікна.</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drawing>
          <wp:inline distT="0" distB="0" distL="0" distR="0">
            <wp:extent cx="6277068" cy="4606347"/>
            <wp:effectExtent l="19050" t="0" r="9432" b="0"/>
            <wp:docPr id="41" name="Рисунок 41" descr="http://www.kievoit.ippo.kubg.edu.ua/kievoit/2012/38/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ievoit.ippo.kubg.edu.ua/kievoit/2012/38/116.png"/>
                    <pic:cNvPicPr>
                      <a:picLocks noChangeAspect="1" noChangeArrowheads="1"/>
                    </pic:cNvPicPr>
                  </pic:nvPicPr>
                  <pic:blipFill>
                    <a:blip r:embed="rId44" cstate="print"/>
                    <a:srcRect/>
                    <a:stretch>
                      <a:fillRect/>
                    </a:stretch>
                  </pic:blipFill>
                  <pic:spPr bwMode="auto">
                    <a:xfrm>
                      <a:off x="0" y="0"/>
                      <a:ext cx="6279285" cy="4607974"/>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 новому шарі створити лінійний градієнт переходу до білого кольору ліворуч, як показано на малюнку.</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231374" cy="4572815"/>
            <wp:effectExtent l="19050" t="0" r="0" b="0"/>
            <wp:docPr id="42" name="Рисунок 42" descr="http://www.kievoit.ippo.kubg.edu.ua/kievoit/2012/38/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ievoit.ippo.kubg.edu.ua/kievoit/2012/38/117.png"/>
                    <pic:cNvPicPr>
                      <a:picLocks noChangeAspect="1" noChangeArrowheads="1"/>
                    </pic:cNvPicPr>
                  </pic:nvPicPr>
                  <pic:blipFill>
                    <a:blip r:embed="rId45" cstate="print"/>
                    <a:srcRect/>
                    <a:stretch>
                      <a:fillRect/>
                    </a:stretch>
                  </pic:blipFill>
                  <pic:spPr bwMode="auto">
                    <a:xfrm>
                      <a:off x="0" y="0"/>
                      <a:ext cx="6234538" cy="4575137"/>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Використовуємо вказівку меню </w:t>
      </w:r>
      <w:r w:rsidRPr="00BB7789">
        <w:rPr>
          <w:rFonts w:ascii="Times New Roman" w:eastAsia="Times New Roman" w:hAnsi="Times New Roman" w:cs="Times New Roman"/>
          <w:i/>
          <w:iCs/>
          <w:color w:val="000000"/>
          <w:sz w:val="28"/>
          <w:szCs w:val="28"/>
          <w:lang w:eastAsia="uk-UA"/>
        </w:rPr>
        <w:t>Шар / Шари…</w:t>
      </w:r>
      <w:r w:rsidRPr="00BB7789">
        <w:rPr>
          <w:rFonts w:ascii="Times New Roman" w:eastAsia="Times New Roman" w:hAnsi="Times New Roman" w:cs="Times New Roman"/>
          <w:color w:val="000000"/>
          <w:sz w:val="28"/>
          <w:szCs w:val="28"/>
          <w:lang w:eastAsia="uk-UA"/>
        </w:rPr>
        <w:t> або натиснути клавіші </w:t>
      </w:r>
      <w:proofErr w:type="spellStart"/>
      <w:r w:rsidRPr="00BB7789">
        <w:rPr>
          <w:rFonts w:ascii="Times New Roman" w:eastAsia="Times New Roman" w:hAnsi="Times New Roman" w:cs="Times New Roman"/>
          <w:i/>
          <w:iCs/>
          <w:color w:val="000000"/>
          <w:sz w:val="28"/>
          <w:szCs w:val="28"/>
          <w:lang w:eastAsia="uk-UA"/>
        </w:rPr>
        <w:t>Shift</w:t>
      </w:r>
      <w:proofErr w:type="spellEnd"/>
      <w:r w:rsidRPr="00BB7789">
        <w:rPr>
          <w:rFonts w:ascii="Times New Roman" w:eastAsia="Times New Roman" w:hAnsi="Times New Roman" w:cs="Times New Roman"/>
          <w:i/>
          <w:iCs/>
          <w:color w:val="000000"/>
          <w:sz w:val="28"/>
          <w:szCs w:val="28"/>
          <w:lang w:eastAsia="uk-UA"/>
        </w:rPr>
        <w:t xml:space="preserve"> + </w:t>
      </w:r>
      <w:proofErr w:type="spellStart"/>
      <w:r w:rsidRPr="00BB7789">
        <w:rPr>
          <w:rFonts w:ascii="Times New Roman" w:eastAsia="Times New Roman" w:hAnsi="Times New Roman" w:cs="Times New Roman"/>
          <w:i/>
          <w:iCs/>
          <w:color w:val="000000"/>
          <w:sz w:val="28"/>
          <w:szCs w:val="28"/>
          <w:lang w:eastAsia="uk-UA"/>
        </w:rPr>
        <w:t>Ctrl</w:t>
      </w:r>
      <w:proofErr w:type="spellEnd"/>
      <w:r w:rsidRPr="00BB7789">
        <w:rPr>
          <w:rFonts w:ascii="Times New Roman" w:eastAsia="Times New Roman" w:hAnsi="Times New Roman" w:cs="Times New Roman"/>
          <w:i/>
          <w:iCs/>
          <w:color w:val="000000"/>
          <w:sz w:val="28"/>
          <w:szCs w:val="28"/>
          <w:lang w:eastAsia="uk-UA"/>
        </w:rPr>
        <w:t xml:space="preserve"> + L</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397625" cy="4694815"/>
            <wp:effectExtent l="19050" t="0" r="3175" b="0"/>
            <wp:docPr id="43" name="Рисунок 43" descr="http://www.kievoit.ippo.kubg.edu.ua/kievoit/2012/38/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ievoit.ippo.kubg.edu.ua/kievoit/2012/38/118.png"/>
                    <pic:cNvPicPr>
                      <a:picLocks noChangeAspect="1" noChangeArrowheads="1"/>
                    </pic:cNvPicPr>
                  </pic:nvPicPr>
                  <pic:blipFill>
                    <a:blip r:embed="rId46" cstate="print"/>
                    <a:srcRect/>
                    <a:stretch>
                      <a:fillRect/>
                    </a:stretch>
                  </pic:blipFill>
                  <pic:spPr bwMode="auto">
                    <a:xfrm>
                      <a:off x="0" y="0"/>
                      <a:ext cx="6395388" cy="4693173"/>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На панелі </w:t>
      </w:r>
      <w:r w:rsidRPr="00BB7789">
        <w:rPr>
          <w:rFonts w:ascii="Times New Roman" w:eastAsia="Times New Roman" w:hAnsi="Times New Roman" w:cs="Times New Roman"/>
          <w:i/>
          <w:iCs/>
          <w:color w:val="000000"/>
          <w:sz w:val="28"/>
          <w:szCs w:val="28"/>
          <w:lang w:eastAsia="uk-UA"/>
        </w:rPr>
        <w:t>Шари…</w:t>
      </w:r>
      <w:r w:rsidRPr="00BB7789">
        <w:rPr>
          <w:rFonts w:ascii="Times New Roman" w:eastAsia="Times New Roman" w:hAnsi="Times New Roman" w:cs="Times New Roman"/>
          <w:color w:val="000000"/>
          <w:sz w:val="28"/>
          <w:szCs w:val="28"/>
          <w:lang w:eastAsia="uk-UA"/>
        </w:rPr>
        <w:t> змінюємо для шару </w:t>
      </w:r>
      <w:r w:rsidRPr="00BB7789">
        <w:rPr>
          <w:rFonts w:ascii="Times New Roman" w:eastAsia="Times New Roman" w:hAnsi="Times New Roman" w:cs="Times New Roman"/>
          <w:i/>
          <w:iCs/>
          <w:color w:val="000000"/>
          <w:sz w:val="28"/>
          <w:szCs w:val="28"/>
          <w:lang w:eastAsia="uk-UA"/>
        </w:rPr>
        <w:t xml:space="preserve">Копія </w:t>
      </w:r>
      <w:proofErr w:type="spellStart"/>
      <w:r w:rsidRPr="00BB7789">
        <w:rPr>
          <w:rFonts w:ascii="Times New Roman" w:eastAsia="Times New Roman" w:hAnsi="Times New Roman" w:cs="Times New Roman"/>
          <w:i/>
          <w:iCs/>
          <w:color w:val="000000"/>
          <w:sz w:val="28"/>
          <w:szCs w:val="28"/>
          <w:lang w:eastAsia="uk-UA"/>
        </w:rPr>
        <w:t>Layer</w:t>
      </w:r>
      <w:proofErr w:type="spellEnd"/>
      <w:r w:rsidRPr="00BB7789">
        <w:rPr>
          <w:rFonts w:ascii="Times New Roman" w:eastAsia="Times New Roman" w:hAnsi="Times New Roman" w:cs="Times New Roman"/>
          <w:i/>
          <w:iCs/>
          <w:color w:val="000000"/>
          <w:sz w:val="28"/>
          <w:szCs w:val="28"/>
          <w:lang w:eastAsia="uk-UA"/>
        </w:rPr>
        <w:t xml:space="preserve"> 1</w:t>
      </w:r>
      <w:r w:rsidRPr="00BB7789">
        <w:rPr>
          <w:rFonts w:ascii="Times New Roman" w:eastAsia="Times New Roman" w:hAnsi="Times New Roman" w:cs="Times New Roman"/>
          <w:color w:val="000000"/>
          <w:sz w:val="28"/>
          <w:szCs w:val="28"/>
          <w:lang w:eastAsia="uk-UA"/>
        </w:rPr>
        <w:t> величину </w:t>
      </w:r>
      <w:proofErr w:type="spellStart"/>
      <w:r w:rsidRPr="00BB7789">
        <w:rPr>
          <w:rFonts w:ascii="Times New Roman" w:eastAsia="Times New Roman" w:hAnsi="Times New Roman" w:cs="Times New Roman"/>
          <w:i/>
          <w:iCs/>
          <w:color w:val="000000"/>
          <w:sz w:val="28"/>
          <w:szCs w:val="28"/>
          <w:lang w:eastAsia="uk-UA"/>
        </w:rPr>
        <w:t>Нерозорість</w:t>
      </w:r>
      <w:proofErr w:type="spellEnd"/>
      <w:r w:rsidRPr="00BB7789">
        <w:rPr>
          <w:rFonts w:ascii="Times New Roman" w:eastAsia="Times New Roman" w:hAnsi="Times New Roman" w:cs="Times New Roman"/>
          <w:i/>
          <w:iCs/>
          <w:color w:val="000000"/>
          <w:sz w:val="28"/>
          <w:szCs w:val="28"/>
          <w:lang w:eastAsia="uk-UA"/>
        </w:rPr>
        <w:t xml:space="preserve"> %</w:t>
      </w:r>
      <w:r w:rsidRPr="00BB7789">
        <w:rPr>
          <w:rFonts w:ascii="Times New Roman" w:eastAsia="Times New Roman" w:hAnsi="Times New Roman" w:cs="Times New Roman"/>
          <w:color w:val="000000"/>
          <w:sz w:val="28"/>
          <w:szCs w:val="28"/>
          <w:lang w:eastAsia="uk-UA"/>
        </w:rPr>
        <w:t> на число у проміжку [40; 45]. Наприклад, 44,4.</w:t>
      </w:r>
    </w:p>
    <w:p w:rsidR="00BB7789" w:rsidRPr="00BB7789" w:rsidRDefault="00BB7789" w:rsidP="00BB7789">
      <w:pPr>
        <w:spacing w:beforeAutospacing="1" w:after="0" w:afterAutospacing="1" w:line="240" w:lineRule="auto"/>
        <w:ind w:left="720"/>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lastRenderedPageBreak/>
        <w:drawing>
          <wp:inline distT="0" distB="0" distL="0" distR="0">
            <wp:extent cx="6562516" cy="4815819"/>
            <wp:effectExtent l="19050" t="0" r="0" b="0"/>
            <wp:docPr id="44" name="Рисунок 44" descr="http://www.kievoit.ippo.kubg.edu.ua/kievoit/2012/38/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ievoit.ippo.kubg.edu.ua/kievoit/2012/38/119.png"/>
                    <pic:cNvPicPr>
                      <a:picLocks noChangeAspect="1" noChangeArrowheads="1"/>
                    </pic:cNvPicPr>
                  </pic:nvPicPr>
                  <pic:blipFill>
                    <a:blip r:embed="rId47" cstate="print"/>
                    <a:srcRect/>
                    <a:stretch>
                      <a:fillRect/>
                    </a:stretch>
                  </pic:blipFill>
                  <pic:spPr bwMode="auto">
                    <a:xfrm>
                      <a:off x="0" y="0"/>
                      <a:ext cx="6560221" cy="4814135"/>
                    </a:xfrm>
                    <a:prstGeom prst="rect">
                      <a:avLst/>
                    </a:prstGeom>
                    <a:noFill/>
                    <a:ln w="9525">
                      <a:noFill/>
                      <a:miter lim="800000"/>
                      <a:headEnd/>
                      <a:tailEnd/>
                    </a:ln>
                  </pic:spPr>
                </pic:pic>
              </a:graphicData>
            </a:graphic>
          </wp:inline>
        </w:drawing>
      </w:r>
    </w:p>
    <w:p w:rsidR="00BB7789" w:rsidRPr="00BB7789" w:rsidRDefault="00BB7789" w:rsidP="00BB7789">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Використавши вказівку меню </w:t>
      </w:r>
      <w:r w:rsidRPr="00BB7789">
        <w:rPr>
          <w:rFonts w:ascii="Times New Roman" w:eastAsia="Times New Roman" w:hAnsi="Times New Roman" w:cs="Times New Roman"/>
          <w:i/>
          <w:iCs/>
          <w:color w:val="000000"/>
          <w:sz w:val="28"/>
          <w:szCs w:val="28"/>
          <w:lang w:eastAsia="uk-UA"/>
        </w:rPr>
        <w:t>Файл</w:t>
      </w:r>
      <w:r w:rsidRPr="00BB7789">
        <w:rPr>
          <w:rFonts w:ascii="Times New Roman" w:eastAsia="Times New Roman" w:hAnsi="Times New Roman" w:cs="Times New Roman"/>
          <w:color w:val="000000"/>
          <w:sz w:val="28"/>
          <w:szCs w:val="28"/>
          <w:lang w:eastAsia="uk-UA"/>
        </w:rPr>
        <w:t> / </w:t>
      </w:r>
      <w:r w:rsidRPr="00BB7789">
        <w:rPr>
          <w:rFonts w:ascii="Times New Roman" w:eastAsia="Times New Roman" w:hAnsi="Times New Roman" w:cs="Times New Roman"/>
          <w:i/>
          <w:iCs/>
          <w:color w:val="000000"/>
          <w:sz w:val="28"/>
          <w:szCs w:val="28"/>
          <w:lang w:eastAsia="uk-UA"/>
        </w:rPr>
        <w:t>Зберегти як…</w:t>
      </w:r>
      <w:r w:rsidRPr="00BB7789">
        <w:rPr>
          <w:rFonts w:ascii="Times New Roman" w:eastAsia="Times New Roman" w:hAnsi="Times New Roman" w:cs="Times New Roman"/>
          <w:color w:val="000000"/>
          <w:sz w:val="28"/>
          <w:szCs w:val="28"/>
          <w:lang w:eastAsia="uk-UA"/>
        </w:rPr>
        <w:t>, зберегти зображення у вказану вчителем теку з назвою </w:t>
      </w:r>
      <w:r w:rsidRPr="00BB7789">
        <w:rPr>
          <w:rFonts w:ascii="Times New Roman" w:eastAsia="Times New Roman" w:hAnsi="Times New Roman" w:cs="Times New Roman"/>
          <w:i/>
          <w:iCs/>
          <w:color w:val="000000"/>
          <w:sz w:val="28"/>
          <w:szCs w:val="28"/>
          <w:lang w:eastAsia="uk-UA"/>
        </w:rPr>
        <w:t>Ваше прізвище 2</w:t>
      </w:r>
      <w:r w:rsidRPr="00BB7789">
        <w:rPr>
          <w:rFonts w:ascii="Times New Roman" w:eastAsia="Times New Roman" w:hAnsi="Times New Roman" w:cs="Times New Roman"/>
          <w:color w:val="000000"/>
          <w:sz w:val="28"/>
          <w:szCs w:val="28"/>
          <w:lang w:eastAsia="uk-UA"/>
        </w:rPr>
        <w:t>.</w:t>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b/>
          <w:bCs/>
          <w:color w:val="000000"/>
          <w:sz w:val="28"/>
          <w:szCs w:val="28"/>
          <w:lang w:eastAsia="uk-UA"/>
        </w:rPr>
        <w:t xml:space="preserve">Завдання для </w:t>
      </w:r>
      <w:proofErr w:type="spellStart"/>
      <w:r w:rsidRPr="00BB7789">
        <w:rPr>
          <w:rFonts w:ascii="Times New Roman" w:eastAsia="Times New Roman" w:hAnsi="Times New Roman" w:cs="Times New Roman"/>
          <w:b/>
          <w:bCs/>
          <w:color w:val="000000"/>
          <w:sz w:val="28"/>
          <w:szCs w:val="28"/>
          <w:lang w:eastAsia="uk-UA"/>
        </w:rPr>
        <w:t>самостіної</w:t>
      </w:r>
      <w:proofErr w:type="spellEnd"/>
      <w:r w:rsidRPr="00BB7789">
        <w:rPr>
          <w:rFonts w:ascii="Times New Roman" w:eastAsia="Times New Roman" w:hAnsi="Times New Roman" w:cs="Times New Roman"/>
          <w:b/>
          <w:bCs/>
          <w:color w:val="000000"/>
          <w:sz w:val="28"/>
          <w:szCs w:val="28"/>
          <w:lang w:eastAsia="uk-UA"/>
        </w:rPr>
        <w:t xml:space="preserve"> роботи:</w:t>
      </w:r>
      <w:r w:rsidRPr="00BB7789">
        <w:rPr>
          <w:rFonts w:ascii="Times New Roman" w:eastAsia="Times New Roman" w:hAnsi="Times New Roman" w:cs="Times New Roman"/>
          <w:color w:val="000000"/>
          <w:sz w:val="28"/>
          <w:szCs w:val="28"/>
          <w:lang w:eastAsia="uk-UA"/>
        </w:rPr>
        <w:t> створити таке зображення циліндра</w:t>
      </w:r>
    </w:p>
    <w:p w:rsidR="00BB7789" w:rsidRPr="00BB7789" w:rsidRDefault="00BB7789" w:rsidP="00BB7789">
      <w:pPr>
        <w:spacing w:after="0" w:line="240" w:lineRule="auto"/>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drawing>
          <wp:inline distT="0" distB="0" distL="0" distR="0">
            <wp:extent cx="3084830" cy="2480945"/>
            <wp:effectExtent l="19050" t="0" r="1270" b="0"/>
            <wp:docPr id="45" name="Рисунок 45" descr="http://www.kievoit.ippo.kubg.edu.ua/kievoit/2012/38/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ievoit.ippo.kubg.edu.ua/kievoit/2012/38/120.png"/>
                    <pic:cNvPicPr>
                      <a:picLocks noChangeAspect="1" noChangeArrowheads="1"/>
                    </pic:cNvPicPr>
                  </pic:nvPicPr>
                  <pic:blipFill>
                    <a:blip r:embed="rId48" cstate="print"/>
                    <a:srcRect/>
                    <a:stretch>
                      <a:fillRect/>
                    </a:stretch>
                  </pic:blipFill>
                  <pic:spPr bwMode="auto">
                    <a:xfrm>
                      <a:off x="0" y="0"/>
                      <a:ext cx="3084830" cy="2480945"/>
                    </a:xfrm>
                    <a:prstGeom prst="rect">
                      <a:avLst/>
                    </a:prstGeom>
                    <a:noFill/>
                    <a:ln w="9525">
                      <a:noFill/>
                      <a:miter lim="800000"/>
                      <a:headEnd/>
                      <a:tailEnd/>
                    </a:ln>
                  </pic:spPr>
                </pic:pic>
              </a:graphicData>
            </a:graphic>
          </wp:inline>
        </w:drawing>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і зберегти зображення у вказану вчителем теку з назвою </w:t>
      </w:r>
      <w:r w:rsidRPr="00BB7789">
        <w:rPr>
          <w:rFonts w:ascii="Times New Roman" w:eastAsia="Times New Roman" w:hAnsi="Times New Roman" w:cs="Times New Roman"/>
          <w:i/>
          <w:iCs/>
          <w:color w:val="000000"/>
          <w:sz w:val="28"/>
          <w:szCs w:val="28"/>
          <w:lang w:eastAsia="uk-UA"/>
        </w:rPr>
        <w:t>Ваше прізвище 3</w:t>
      </w:r>
      <w:r w:rsidRPr="00BB7789">
        <w:rPr>
          <w:rFonts w:ascii="Times New Roman" w:eastAsia="Times New Roman" w:hAnsi="Times New Roman" w:cs="Times New Roman"/>
          <w:color w:val="000000"/>
          <w:sz w:val="28"/>
          <w:szCs w:val="28"/>
          <w:lang w:eastAsia="uk-UA"/>
        </w:rPr>
        <w:t>.</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b/>
          <w:bCs/>
          <w:color w:val="000000"/>
          <w:sz w:val="28"/>
          <w:szCs w:val="28"/>
          <w:lang w:eastAsia="uk-UA"/>
        </w:rPr>
        <w:t>Вказівки до виконання:</w:t>
      </w:r>
    </w:p>
    <w:p w:rsidR="00BB7789" w:rsidRPr="00BB7789" w:rsidRDefault="00BB7789" w:rsidP="00BB7789">
      <w:pPr>
        <w:numPr>
          <w:ilvl w:val="0"/>
          <w:numId w:val="6"/>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t>верхнє коло — на окремому шарі, градієнт від чорного до білого кольору;</w:t>
      </w:r>
    </w:p>
    <w:p w:rsidR="00BB7789" w:rsidRPr="00BB7789" w:rsidRDefault="00BB7789" w:rsidP="00BB7789">
      <w:pPr>
        <w:numPr>
          <w:ilvl w:val="0"/>
          <w:numId w:val="6"/>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color w:val="000000"/>
          <w:sz w:val="28"/>
          <w:szCs w:val="28"/>
          <w:lang w:eastAsia="uk-UA"/>
        </w:rPr>
        <w:lastRenderedPageBreak/>
        <w:t>середня частина — на окремому шарі — квадрат, об’єднаний з нижнім колом (вказівка меню </w:t>
      </w:r>
      <w:r w:rsidRPr="00BB7789">
        <w:rPr>
          <w:rFonts w:ascii="Times New Roman" w:eastAsia="Times New Roman" w:hAnsi="Times New Roman" w:cs="Times New Roman"/>
          <w:i/>
          <w:iCs/>
          <w:color w:val="000000"/>
          <w:sz w:val="28"/>
          <w:szCs w:val="28"/>
          <w:lang w:eastAsia="uk-UA"/>
        </w:rPr>
        <w:t>Контур / Сума</w:t>
      </w:r>
      <w:r w:rsidRPr="00BB7789">
        <w:rPr>
          <w:rFonts w:ascii="Times New Roman" w:eastAsia="Times New Roman" w:hAnsi="Times New Roman" w:cs="Times New Roman"/>
          <w:color w:val="000000"/>
          <w:sz w:val="28"/>
          <w:szCs w:val="28"/>
          <w:lang w:eastAsia="uk-UA"/>
        </w:rPr>
        <w:t>), градієнт від чорного до сірого кольору.</w:t>
      </w:r>
    </w:p>
    <w:p w:rsidR="00BB7789" w:rsidRPr="00BB7789" w:rsidRDefault="00BB7789" w:rsidP="00BB7789">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color w:val="000000"/>
          <w:sz w:val="28"/>
          <w:szCs w:val="28"/>
          <w:lang w:eastAsia="uk-UA"/>
        </w:rPr>
        <w:t>5</w:t>
      </w:r>
      <w:r w:rsidRPr="00BB7789">
        <w:rPr>
          <w:rFonts w:ascii="Times New Roman" w:eastAsia="Times New Roman" w:hAnsi="Times New Roman" w:cs="Times New Roman"/>
          <w:b/>
          <w:bCs/>
          <w:color w:val="000000"/>
          <w:sz w:val="28"/>
          <w:szCs w:val="28"/>
          <w:lang w:eastAsia="uk-UA"/>
        </w:rPr>
        <w:t>. Підбиття підсумків уроку</w:t>
      </w:r>
      <w:r w:rsidRPr="00BB7789">
        <w:rPr>
          <w:rFonts w:ascii="Times New Roman" w:eastAsia="Times New Roman" w:hAnsi="Times New Roman" w:cs="Times New Roman"/>
          <w:color w:val="000000"/>
          <w:sz w:val="28"/>
          <w:szCs w:val="28"/>
          <w:lang w:eastAsia="uk-UA"/>
        </w:rPr>
        <w:br/>
        <w:t xml:space="preserve">Сьогодні ми вивчили нові поняття і навчилися користуватися новим програмним засобом — програмою створення і опрацювання векторної графіки </w:t>
      </w:r>
      <w:proofErr w:type="spellStart"/>
      <w:r w:rsidRPr="00BB7789">
        <w:rPr>
          <w:rFonts w:ascii="Times New Roman" w:eastAsia="Times New Roman" w:hAnsi="Times New Roman" w:cs="Times New Roman"/>
          <w:color w:val="000000"/>
          <w:sz w:val="28"/>
          <w:szCs w:val="28"/>
          <w:lang w:eastAsia="uk-UA"/>
        </w:rPr>
        <w:t>Inkscape</w:t>
      </w:r>
      <w:proofErr w:type="spellEnd"/>
      <w:r w:rsidRPr="00BB7789">
        <w:rPr>
          <w:rFonts w:ascii="Times New Roman" w:eastAsia="Times New Roman" w:hAnsi="Times New Roman" w:cs="Times New Roman"/>
          <w:color w:val="000000"/>
          <w:sz w:val="28"/>
          <w:szCs w:val="28"/>
          <w:lang w:eastAsia="uk-UA"/>
        </w:rPr>
        <w:t>. За допомогою цього програмного засобу можна створити примітивні зображення з ефектом об'єму. Для створення складніших і реалістичніших зображень потрібно використовувати ПЗ вищого рівня.</w:t>
      </w:r>
      <w:r w:rsidRPr="00BB7789">
        <w:rPr>
          <w:rFonts w:ascii="Times New Roman" w:eastAsia="Times New Roman" w:hAnsi="Times New Roman" w:cs="Times New Roman"/>
          <w:color w:val="000000"/>
          <w:sz w:val="28"/>
          <w:szCs w:val="28"/>
          <w:lang w:eastAsia="uk-UA"/>
        </w:rPr>
        <w:br/>
      </w:r>
      <w:r w:rsidRPr="00BB7789">
        <w:rPr>
          <w:rFonts w:ascii="Times New Roman" w:eastAsia="Times New Roman" w:hAnsi="Times New Roman" w:cs="Times New Roman"/>
          <w:color w:val="000000"/>
          <w:sz w:val="28"/>
          <w:szCs w:val="28"/>
          <w:lang w:eastAsia="uk-UA"/>
        </w:rPr>
        <w:br/>
      </w:r>
      <w:r>
        <w:rPr>
          <w:rFonts w:ascii="Times New Roman" w:eastAsia="Times New Roman" w:hAnsi="Times New Roman" w:cs="Times New Roman"/>
          <w:b/>
          <w:bCs/>
          <w:color w:val="000000"/>
          <w:sz w:val="28"/>
          <w:szCs w:val="28"/>
          <w:lang w:eastAsia="uk-UA"/>
        </w:rPr>
        <w:t>6</w:t>
      </w:r>
      <w:r w:rsidRPr="00BB7789">
        <w:rPr>
          <w:rFonts w:ascii="Times New Roman" w:eastAsia="Times New Roman" w:hAnsi="Times New Roman" w:cs="Times New Roman"/>
          <w:b/>
          <w:bCs/>
          <w:color w:val="000000"/>
          <w:sz w:val="28"/>
          <w:szCs w:val="28"/>
          <w:lang w:eastAsia="uk-UA"/>
        </w:rPr>
        <w:t>. Домашнє завдання</w:t>
      </w:r>
      <w:r w:rsidRPr="00BB7789">
        <w:rPr>
          <w:rFonts w:ascii="Times New Roman" w:eastAsia="Times New Roman" w:hAnsi="Times New Roman" w:cs="Times New Roman"/>
          <w:color w:val="000000"/>
          <w:sz w:val="28"/>
          <w:szCs w:val="28"/>
          <w:lang w:eastAsia="uk-UA"/>
        </w:rPr>
        <w:br/>
        <w:t xml:space="preserve">Створити у середовищі </w:t>
      </w:r>
      <w:proofErr w:type="spellStart"/>
      <w:r w:rsidRPr="00BB7789">
        <w:rPr>
          <w:rFonts w:ascii="Times New Roman" w:eastAsia="Times New Roman" w:hAnsi="Times New Roman" w:cs="Times New Roman"/>
          <w:color w:val="000000"/>
          <w:sz w:val="28"/>
          <w:szCs w:val="28"/>
          <w:lang w:eastAsia="uk-UA"/>
        </w:rPr>
        <w:t>Inkscape</w:t>
      </w:r>
      <w:proofErr w:type="spellEnd"/>
      <w:r w:rsidRPr="00BB7789">
        <w:rPr>
          <w:rFonts w:ascii="Times New Roman" w:eastAsia="Times New Roman" w:hAnsi="Times New Roman" w:cs="Times New Roman"/>
          <w:color w:val="000000"/>
          <w:sz w:val="28"/>
          <w:szCs w:val="28"/>
          <w:lang w:eastAsia="uk-UA"/>
        </w:rPr>
        <w:t xml:space="preserve"> таке зображення призми.</w:t>
      </w:r>
    </w:p>
    <w:p w:rsidR="00BB7789" w:rsidRDefault="00BB7789" w:rsidP="00BB7789">
      <w:pPr>
        <w:spacing w:after="0" w:line="240" w:lineRule="auto"/>
        <w:jc w:val="center"/>
        <w:rPr>
          <w:rFonts w:ascii="Times New Roman" w:eastAsia="Times New Roman" w:hAnsi="Times New Roman" w:cs="Times New Roman"/>
          <w:color w:val="000000"/>
          <w:sz w:val="28"/>
          <w:szCs w:val="28"/>
          <w:lang w:eastAsia="uk-UA"/>
        </w:rPr>
      </w:pPr>
      <w:r w:rsidRPr="00BB7789">
        <w:rPr>
          <w:rFonts w:ascii="Times New Roman" w:eastAsia="Times New Roman" w:hAnsi="Times New Roman" w:cs="Times New Roman"/>
          <w:noProof/>
          <w:color w:val="000000"/>
          <w:sz w:val="28"/>
          <w:szCs w:val="28"/>
          <w:lang w:eastAsia="uk-UA"/>
        </w:rPr>
        <w:drawing>
          <wp:inline distT="0" distB="0" distL="0" distR="0">
            <wp:extent cx="2122805" cy="2377440"/>
            <wp:effectExtent l="19050" t="0" r="0" b="0"/>
            <wp:docPr id="46" name="Рисунок 46" descr="http://www.kievoit.ippo.kubg.edu.ua/kievoit/2012/3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ievoit.ippo.kubg.edu.ua/kievoit/2012/38/121.png"/>
                    <pic:cNvPicPr>
                      <a:picLocks noChangeAspect="1" noChangeArrowheads="1"/>
                    </pic:cNvPicPr>
                  </pic:nvPicPr>
                  <pic:blipFill>
                    <a:blip r:embed="rId49" cstate="print"/>
                    <a:srcRect/>
                    <a:stretch>
                      <a:fillRect/>
                    </a:stretch>
                  </pic:blipFill>
                  <pic:spPr bwMode="auto">
                    <a:xfrm>
                      <a:off x="0" y="0"/>
                      <a:ext cx="2122805" cy="2377440"/>
                    </a:xfrm>
                    <a:prstGeom prst="rect">
                      <a:avLst/>
                    </a:prstGeom>
                    <a:noFill/>
                    <a:ln w="9525">
                      <a:noFill/>
                      <a:miter lim="800000"/>
                      <a:headEnd/>
                      <a:tailEnd/>
                    </a:ln>
                  </pic:spPr>
                </pic:pic>
              </a:graphicData>
            </a:graphic>
          </wp:inline>
        </w:drawing>
      </w:r>
    </w:p>
    <w:p w:rsidR="00BB7789" w:rsidRPr="00BB7789" w:rsidRDefault="00BB7789" w:rsidP="00BB7789">
      <w:pPr>
        <w:spacing w:after="0" w:line="240" w:lineRule="auto"/>
        <w:jc w:val="center"/>
        <w:rPr>
          <w:rFonts w:ascii="Times New Roman" w:eastAsia="Times New Roman" w:hAnsi="Times New Roman" w:cs="Times New Roman"/>
          <w:color w:val="000000"/>
          <w:sz w:val="28"/>
          <w:szCs w:val="28"/>
          <w:lang w:eastAsia="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Відображається елемент &quot;3.png&quot;" style="width:24.2pt;height:24.2pt"/>
        </w:pict>
      </w:r>
      <w:r w:rsidR="007F5C09" w:rsidRPr="007F5C0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F5C09">
        <w:rPr>
          <w:noProof/>
          <w:lang w:eastAsia="uk-UA"/>
        </w:rPr>
        <w:drawing>
          <wp:inline distT="0" distB="0" distL="0" distR="0">
            <wp:extent cx="4761865" cy="4358005"/>
            <wp:effectExtent l="0" t="0" r="0" b="0"/>
            <wp:docPr id="103" name="Рисунок 103" descr="C:\temp\!!!Kalis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temp\!!!Kalish\12.png"/>
                    <pic:cNvPicPr>
                      <a:picLocks noChangeAspect="1" noChangeArrowheads="1"/>
                    </pic:cNvPicPr>
                  </pic:nvPicPr>
                  <pic:blipFill>
                    <a:blip r:embed="rId50" cstate="print"/>
                    <a:srcRect/>
                    <a:stretch>
                      <a:fillRect/>
                    </a:stretch>
                  </pic:blipFill>
                  <pic:spPr bwMode="auto">
                    <a:xfrm>
                      <a:off x="0" y="0"/>
                      <a:ext cx="4761865" cy="4358005"/>
                    </a:xfrm>
                    <a:prstGeom prst="rect">
                      <a:avLst/>
                    </a:prstGeom>
                    <a:noFill/>
                    <a:ln w="9525">
                      <a:noFill/>
                      <a:miter lim="800000"/>
                      <a:headEnd/>
                      <a:tailEnd/>
                    </a:ln>
                  </pic:spPr>
                </pic:pic>
              </a:graphicData>
            </a:graphic>
          </wp:inline>
        </w:drawing>
      </w:r>
    </w:p>
    <w:p w:rsidR="00BB7789" w:rsidRPr="00BB7789" w:rsidRDefault="00BB7789" w:rsidP="00BB7789">
      <w:pPr>
        <w:spacing w:after="0" w:line="240" w:lineRule="auto"/>
        <w:rPr>
          <w:rFonts w:ascii="Times New Roman" w:eastAsia="Times New Roman" w:hAnsi="Times New Roman" w:cs="Times New Roman"/>
          <w:sz w:val="28"/>
          <w:szCs w:val="28"/>
          <w:lang w:eastAsia="uk-UA"/>
        </w:rPr>
      </w:pPr>
      <w:r w:rsidRPr="00BB7789">
        <w:rPr>
          <w:rFonts w:ascii="Times New Roman" w:eastAsia="Times New Roman" w:hAnsi="Times New Roman" w:cs="Times New Roman"/>
          <w:sz w:val="28"/>
          <w:szCs w:val="28"/>
          <w:lang w:eastAsia="uk-UA"/>
        </w:rPr>
        <w:pict>
          <v:rect id="_x0000_i1025" style="width:0;height:1.5pt" o:hralign="center" o:hrstd="t" o:hrnoshade="t" o:hr="t" fillcolor="black" stroked="f"/>
        </w:pict>
      </w:r>
    </w:p>
    <w:p w:rsidR="00E739A0" w:rsidRPr="00BB7789" w:rsidRDefault="00E739A0">
      <w:pPr>
        <w:rPr>
          <w:rFonts w:ascii="Times New Roman" w:hAnsi="Times New Roman" w:cs="Times New Roman"/>
          <w:sz w:val="28"/>
          <w:szCs w:val="28"/>
        </w:rPr>
      </w:pPr>
    </w:p>
    <w:sectPr w:rsidR="00E739A0" w:rsidRPr="00BB7789" w:rsidSect="00BB7789">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662BE"/>
    <w:multiLevelType w:val="multilevel"/>
    <w:tmpl w:val="C65AE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786CC5"/>
    <w:multiLevelType w:val="multilevel"/>
    <w:tmpl w:val="46547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C1037C"/>
    <w:multiLevelType w:val="multilevel"/>
    <w:tmpl w:val="D558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DB11FD"/>
    <w:multiLevelType w:val="multilevel"/>
    <w:tmpl w:val="92901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F20F8F"/>
    <w:multiLevelType w:val="multilevel"/>
    <w:tmpl w:val="4A2E3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BE4449"/>
    <w:multiLevelType w:val="multilevel"/>
    <w:tmpl w:val="AE12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BB7789"/>
    <w:rsid w:val="00261B51"/>
    <w:rsid w:val="007F5C09"/>
    <w:rsid w:val="009C001A"/>
    <w:rsid w:val="00BB7789"/>
    <w:rsid w:val="00E739A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9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778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BB7789"/>
    <w:rPr>
      <w:color w:val="0000FF"/>
      <w:u w:val="single"/>
    </w:rPr>
  </w:style>
  <w:style w:type="paragraph" w:styleId="a5">
    <w:name w:val="Balloon Text"/>
    <w:basedOn w:val="a"/>
    <w:link w:val="a6"/>
    <w:uiPriority w:val="99"/>
    <w:semiHidden/>
    <w:unhideWhenUsed/>
    <w:rsid w:val="00BB77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77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307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yperlink" Target="http://www.wings3d.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www.k-3d.org/"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hyperlink" Target="http://www.autodesk.ru/products/autodesk-3ds-max/overview"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inkscape.org/"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28</Pages>
  <Words>6077</Words>
  <Characters>3464</Characters>
  <Application>Microsoft Office Word</Application>
  <DocSecurity>0</DocSecurity>
  <Lines>28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dc:creator>
  <cp:lastModifiedBy>gis</cp:lastModifiedBy>
  <cp:revision>2</cp:revision>
  <dcterms:created xsi:type="dcterms:W3CDTF">2020-03-30T12:42:00Z</dcterms:created>
  <dcterms:modified xsi:type="dcterms:W3CDTF">2020-03-30T13:03:00Z</dcterms:modified>
</cp:coreProperties>
</file>