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428" w:rsidRPr="002E0428" w:rsidRDefault="002E0428" w:rsidP="002E0428">
      <w:pPr>
        <w:rPr>
          <w:b/>
          <w:bCs/>
          <w:sz w:val="32"/>
          <w:szCs w:val="32"/>
        </w:rPr>
      </w:pPr>
      <w:r>
        <w:rPr>
          <w:b/>
          <w:bCs/>
          <w:sz w:val="32"/>
          <w:szCs w:val="32"/>
        </w:rPr>
        <w:t xml:space="preserve">               </w:t>
      </w:r>
      <w:r w:rsidRPr="002E0428">
        <w:rPr>
          <w:b/>
          <w:bCs/>
          <w:sz w:val="32"/>
          <w:szCs w:val="32"/>
        </w:rPr>
        <w:t>Аналіз вірша "</w:t>
      </w:r>
      <w:proofErr w:type="spellStart"/>
      <w:r w:rsidRPr="002E0428">
        <w:rPr>
          <w:b/>
          <w:bCs/>
          <w:sz w:val="32"/>
          <w:szCs w:val="32"/>
        </w:rPr>
        <w:t>Contra</w:t>
      </w:r>
      <w:proofErr w:type="spellEnd"/>
      <w:r w:rsidRPr="002E0428">
        <w:rPr>
          <w:b/>
          <w:bCs/>
          <w:sz w:val="32"/>
          <w:szCs w:val="32"/>
        </w:rPr>
        <w:t xml:space="preserve"> </w:t>
      </w:r>
      <w:proofErr w:type="spellStart"/>
      <w:r w:rsidRPr="002E0428">
        <w:rPr>
          <w:b/>
          <w:bCs/>
          <w:sz w:val="32"/>
          <w:szCs w:val="32"/>
        </w:rPr>
        <w:t>spem</w:t>
      </w:r>
      <w:proofErr w:type="spellEnd"/>
      <w:r w:rsidRPr="002E0428">
        <w:rPr>
          <w:b/>
          <w:bCs/>
          <w:sz w:val="32"/>
          <w:szCs w:val="32"/>
        </w:rPr>
        <w:t xml:space="preserve"> </w:t>
      </w:r>
      <w:proofErr w:type="spellStart"/>
      <w:r w:rsidRPr="002E0428">
        <w:rPr>
          <w:b/>
          <w:bCs/>
          <w:sz w:val="32"/>
          <w:szCs w:val="32"/>
        </w:rPr>
        <w:t>spero</w:t>
      </w:r>
      <w:proofErr w:type="spellEnd"/>
      <w:r w:rsidRPr="002E0428">
        <w:rPr>
          <w:b/>
          <w:bCs/>
          <w:sz w:val="32"/>
          <w:szCs w:val="32"/>
        </w:rPr>
        <w:t>", Л. Українка</w:t>
      </w:r>
    </w:p>
    <w:p w:rsidR="002E0428" w:rsidRPr="002E0428" w:rsidRDefault="002E0428" w:rsidP="002E0428">
      <w:pPr>
        <w:rPr>
          <w:sz w:val="28"/>
          <w:szCs w:val="28"/>
        </w:rPr>
      </w:pPr>
      <w:r w:rsidRPr="002E0428">
        <w:rPr>
          <w:b/>
          <w:bCs/>
          <w:sz w:val="28"/>
          <w:szCs w:val="28"/>
        </w:rPr>
        <w:t>Провідна думка поезії: </w:t>
      </w:r>
      <w:r w:rsidRPr="002E0428">
        <w:rPr>
          <w:sz w:val="28"/>
          <w:szCs w:val="28"/>
        </w:rPr>
        <w:t>Вболівання за долю рідного народу, місце особистості в суспільному житті, заперечення пасивного співчуття стражданням народу.</w:t>
      </w:r>
    </w:p>
    <w:p w:rsidR="002E0428" w:rsidRPr="002E0428" w:rsidRDefault="002E0428" w:rsidP="002E0428">
      <w:pPr>
        <w:rPr>
          <w:sz w:val="28"/>
          <w:szCs w:val="28"/>
        </w:rPr>
      </w:pPr>
      <w:r w:rsidRPr="002E0428">
        <w:rPr>
          <w:b/>
          <w:bCs/>
          <w:sz w:val="28"/>
          <w:szCs w:val="28"/>
        </w:rPr>
        <w:t xml:space="preserve">Рядки вірша найбільш </w:t>
      </w:r>
      <w:proofErr w:type="spellStart"/>
      <w:r w:rsidRPr="002E0428">
        <w:rPr>
          <w:b/>
          <w:bCs/>
          <w:sz w:val="28"/>
          <w:szCs w:val="28"/>
        </w:rPr>
        <w:t>емоційни</w:t>
      </w:r>
      <w:proofErr w:type="spellEnd"/>
      <w:r w:rsidRPr="002E0428">
        <w:rPr>
          <w:b/>
          <w:bCs/>
          <w:sz w:val="28"/>
          <w:szCs w:val="28"/>
        </w:rPr>
        <w:t>: </w:t>
      </w:r>
      <w:r w:rsidRPr="002E0428">
        <w:rPr>
          <w:sz w:val="28"/>
          <w:szCs w:val="28"/>
        </w:rPr>
        <w:t xml:space="preserve">Гетьте, думи, ви, хмари осінні! І То ж </w:t>
      </w:r>
      <w:proofErr w:type="spellStart"/>
      <w:r w:rsidRPr="002E0428">
        <w:rPr>
          <w:sz w:val="28"/>
          <w:szCs w:val="28"/>
        </w:rPr>
        <w:t>тепера</w:t>
      </w:r>
      <w:proofErr w:type="spellEnd"/>
      <w:r w:rsidRPr="002E0428">
        <w:rPr>
          <w:sz w:val="28"/>
          <w:szCs w:val="28"/>
        </w:rPr>
        <w:t xml:space="preserve"> весна золота! / Чи то так у жалю, в голосінні</w:t>
      </w:r>
      <w:r w:rsidRPr="002E0428">
        <w:rPr>
          <w:i/>
          <w:iCs/>
          <w:sz w:val="28"/>
          <w:szCs w:val="28"/>
        </w:rPr>
        <w:t> / </w:t>
      </w:r>
      <w:r w:rsidRPr="002E0428">
        <w:rPr>
          <w:sz w:val="28"/>
          <w:szCs w:val="28"/>
        </w:rPr>
        <w:t xml:space="preserve">Проминуть </w:t>
      </w:r>
      <w:proofErr w:type="spellStart"/>
      <w:r w:rsidRPr="002E0428">
        <w:rPr>
          <w:sz w:val="28"/>
          <w:szCs w:val="28"/>
        </w:rPr>
        <w:t>молодії</w:t>
      </w:r>
      <w:proofErr w:type="spellEnd"/>
      <w:r w:rsidRPr="002E0428">
        <w:rPr>
          <w:sz w:val="28"/>
          <w:szCs w:val="28"/>
        </w:rPr>
        <w:t xml:space="preserve"> літа? </w:t>
      </w:r>
      <w:r w:rsidRPr="002E0428">
        <w:rPr>
          <w:i/>
          <w:iCs/>
          <w:sz w:val="28"/>
          <w:szCs w:val="28"/>
        </w:rPr>
        <w:t>/.../</w:t>
      </w:r>
      <w:r w:rsidRPr="002E0428">
        <w:rPr>
          <w:sz w:val="28"/>
          <w:szCs w:val="28"/>
        </w:rPr>
        <w:t> Так! я буду крізь сльози сміятись,</w:t>
      </w:r>
      <w:r w:rsidRPr="002E0428">
        <w:rPr>
          <w:i/>
          <w:iCs/>
          <w:sz w:val="28"/>
          <w:szCs w:val="28"/>
        </w:rPr>
        <w:t> / </w:t>
      </w:r>
      <w:r w:rsidRPr="002E0428">
        <w:rPr>
          <w:sz w:val="28"/>
          <w:szCs w:val="28"/>
        </w:rPr>
        <w:t>Серед лиха співати пісні,</w:t>
      </w:r>
      <w:r w:rsidRPr="002E0428">
        <w:rPr>
          <w:i/>
          <w:iCs/>
          <w:sz w:val="28"/>
          <w:szCs w:val="28"/>
        </w:rPr>
        <w:t> / </w:t>
      </w:r>
      <w:r w:rsidRPr="002E0428">
        <w:rPr>
          <w:sz w:val="28"/>
          <w:szCs w:val="28"/>
        </w:rPr>
        <w:t>Без надії таки сподіватись,</w:t>
      </w:r>
      <w:r w:rsidRPr="002E0428">
        <w:rPr>
          <w:i/>
          <w:iCs/>
          <w:sz w:val="28"/>
          <w:szCs w:val="28"/>
        </w:rPr>
        <w:t> / </w:t>
      </w:r>
      <w:r w:rsidRPr="002E0428">
        <w:rPr>
          <w:sz w:val="28"/>
          <w:szCs w:val="28"/>
        </w:rPr>
        <w:t>Буду жити! Геть думи сумні!</w:t>
      </w:r>
    </w:p>
    <w:p w:rsidR="002E0428" w:rsidRPr="002E0428" w:rsidRDefault="002E0428" w:rsidP="002E0428">
      <w:pPr>
        <w:rPr>
          <w:sz w:val="28"/>
          <w:szCs w:val="28"/>
        </w:rPr>
      </w:pPr>
      <w:r w:rsidRPr="002E0428">
        <w:rPr>
          <w:b/>
          <w:bCs/>
          <w:sz w:val="28"/>
          <w:szCs w:val="28"/>
        </w:rPr>
        <w:t>Контраст у поезії: </w:t>
      </w:r>
      <w:r w:rsidRPr="002E0428">
        <w:rPr>
          <w:sz w:val="28"/>
          <w:szCs w:val="28"/>
        </w:rPr>
        <w:t xml:space="preserve">"...я хочу крізь сльози сміятись, Серед лиха співати пісні, Без надії таки сподіватись"; "несучи вагу ту </w:t>
      </w:r>
      <w:proofErr w:type="spellStart"/>
      <w:r w:rsidRPr="002E0428">
        <w:rPr>
          <w:sz w:val="28"/>
          <w:szCs w:val="28"/>
        </w:rPr>
        <w:t>страшную</w:t>
      </w:r>
      <w:proofErr w:type="spellEnd"/>
      <w:r w:rsidRPr="002E0428">
        <w:rPr>
          <w:sz w:val="28"/>
          <w:szCs w:val="28"/>
        </w:rPr>
        <w:t xml:space="preserve">, Буду пісню веселу </w:t>
      </w:r>
      <w:proofErr w:type="spellStart"/>
      <w:r w:rsidRPr="002E0428">
        <w:rPr>
          <w:sz w:val="28"/>
          <w:szCs w:val="28"/>
        </w:rPr>
        <w:t>співать</w:t>
      </w:r>
      <w:proofErr w:type="spellEnd"/>
      <w:r w:rsidRPr="002E0428">
        <w:rPr>
          <w:sz w:val="28"/>
          <w:szCs w:val="28"/>
        </w:rPr>
        <w:t xml:space="preserve">"; "Буду </w:t>
      </w:r>
      <w:proofErr w:type="spellStart"/>
      <w:r w:rsidRPr="002E0428">
        <w:rPr>
          <w:sz w:val="28"/>
          <w:szCs w:val="28"/>
        </w:rPr>
        <w:t>сіять</w:t>
      </w:r>
      <w:proofErr w:type="spellEnd"/>
      <w:r w:rsidRPr="002E0428">
        <w:rPr>
          <w:sz w:val="28"/>
          <w:szCs w:val="28"/>
        </w:rPr>
        <w:t xml:space="preserve"> квітки на морозі..."</w:t>
      </w:r>
    </w:p>
    <w:p w:rsidR="002E0428" w:rsidRPr="002E0428" w:rsidRDefault="002E0428" w:rsidP="002E0428">
      <w:pPr>
        <w:rPr>
          <w:sz w:val="28"/>
          <w:szCs w:val="28"/>
        </w:rPr>
      </w:pPr>
      <w:r w:rsidRPr="002E0428">
        <w:rPr>
          <w:b/>
          <w:bCs/>
          <w:sz w:val="28"/>
          <w:szCs w:val="28"/>
        </w:rPr>
        <w:t>Романтичні образи: </w:t>
      </w:r>
      <w:r w:rsidRPr="002E0428">
        <w:rPr>
          <w:sz w:val="28"/>
          <w:szCs w:val="28"/>
        </w:rPr>
        <w:t>Лірична героїня</w:t>
      </w:r>
      <w:r w:rsidRPr="002E0428">
        <w:rPr>
          <w:b/>
          <w:bCs/>
          <w:i/>
          <w:iCs/>
          <w:sz w:val="28"/>
          <w:szCs w:val="28"/>
        </w:rPr>
        <w:t> — </w:t>
      </w:r>
      <w:r w:rsidRPr="002E0428">
        <w:rPr>
          <w:sz w:val="28"/>
          <w:szCs w:val="28"/>
        </w:rPr>
        <w:t>самотня, трагічна, вольова, незламна. Вона протистоїть імперії, але ця непересічна особистість, яка веде відчайдушну внутрішню боротьбу зі своєю недугою і зовнішню</w:t>
      </w:r>
      <w:r w:rsidRPr="002E0428">
        <w:rPr>
          <w:b/>
          <w:bCs/>
          <w:i/>
          <w:iCs/>
          <w:sz w:val="28"/>
          <w:szCs w:val="28"/>
        </w:rPr>
        <w:t> — </w:t>
      </w:r>
      <w:r w:rsidRPr="002E0428">
        <w:rPr>
          <w:sz w:val="28"/>
          <w:szCs w:val="28"/>
        </w:rPr>
        <w:t>із само</w:t>
      </w:r>
      <w:r w:rsidRPr="002E0428">
        <w:rPr>
          <w:sz w:val="28"/>
          <w:szCs w:val="28"/>
        </w:rPr>
        <w:softHyphen/>
        <w:t>державством своїм словом</w:t>
      </w:r>
      <w:r w:rsidRPr="002E0428">
        <w:rPr>
          <w:b/>
          <w:bCs/>
          <w:i/>
          <w:iCs/>
          <w:sz w:val="28"/>
          <w:szCs w:val="28"/>
        </w:rPr>
        <w:t>,— </w:t>
      </w:r>
      <w:r w:rsidRPr="002E0428">
        <w:rPr>
          <w:sz w:val="28"/>
          <w:szCs w:val="28"/>
        </w:rPr>
        <w:t>незламний борець.</w:t>
      </w:r>
    </w:p>
    <w:p w:rsidR="002E0428" w:rsidRDefault="002E0428" w:rsidP="002E0428">
      <w:pPr>
        <w:rPr>
          <w:sz w:val="28"/>
          <w:szCs w:val="28"/>
        </w:rPr>
      </w:pPr>
      <w:r w:rsidRPr="002E0428">
        <w:rPr>
          <w:b/>
          <w:bCs/>
          <w:sz w:val="28"/>
          <w:szCs w:val="28"/>
        </w:rPr>
        <w:t>Символічність твору. </w:t>
      </w:r>
      <w:r w:rsidRPr="002E0428">
        <w:rPr>
          <w:sz w:val="28"/>
          <w:szCs w:val="28"/>
        </w:rPr>
        <w:t>Символічними є образи, поєд</w:t>
      </w:r>
      <w:r w:rsidRPr="002E0428">
        <w:rPr>
          <w:sz w:val="28"/>
          <w:szCs w:val="28"/>
        </w:rPr>
        <w:softHyphen/>
        <w:t xml:space="preserve">нані у пари за принципом контрасту: осені і весни, сумного перелогу і барвистих квіток, льодової кори і гарячих сліз, важкого </w:t>
      </w:r>
      <w:proofErr w:type="spellStart"/>
      <w:r w:rsidRPr="002E0428">
        <w:rPr>
          <w:sz w:val="28"/>
          <w:szCs w:val="28"/>
        </w:rPr>
        <w:t>каменя</w:t>
      </w:r>
      <w:proofErr w:type="spellEnd"/>
      <w:r w:rsidRPr="002E0428">
        <w:rPr>
          <w:sz w:val="28"/>
          <w:szCs w:val="28"/>
        </w:rPr>
        <w:t xml:space="preserve"> і веселої пісні, темної ночі і провідної зірки. У поезії імперію, яка запроваджувала політику утисків, забо</w:t>
      </w:r>
      <w:r w:rsidRPr="002E0428">
        <w:rPr>
          <w:sz w:val="28"/>
          <w:szCs w:val="28"/>
        </w:rPr>
        <w:softHyphen/>
        <w:t>рон і рабської покори, символічно названо «довгою темною нічкою невидною». На «вбогім сумнім перелозі» «барвисті квітки» символізують волелюбні визвольні ідеї. Символічним образам, які уособлюють самодержавство («льодова кора», «крута, крем’яна гора», «темна ніч», протиставлені ті, що символізують визволення («барвисті квіти», «весела весна», «зірка провідна» (прийом контрасту).</w:t>
      </w:r>
    </w:p>
    <w:p w:rsidR="00F9751F" w:rsidRPr="00F9751F" w:rsidRDefault="00F9751F" w:rsidP="00F9751F">
      <w:pPr>
        <w:rPr>
          <w:sz w:val="28"/>
          <w:szCs w:val="28"/>
        </w:rPr>
      </w:pPr>
      <w:r w:rsidRPr="00F9751F">
        <w:rPr>
          <w:i/>
          <w:iCs/>
          <w:sz w:val="28"/>
          <w:szCs w:val="28"/>
        </w:rPr>
        <w:t> Символіка у поезії «</w:t>
      </w:r>
      <w:proofErr w:type="spellStart"/>
      <w:r w:rsidRPr="00F9751F">
        <w:rPr>
          <w:i/>
          <w:iCs/>
          <w:sz w:val="28"/>
          <w:szCs w:val="28"/>
        </w:rPr>
        <w:t>Contra</w:t>
      </w:r>
      <w:proofErr w:type="spellEnd"/>
      <w:r w:rsidRPr="00F9751F">
        <w:rPr>
          <w:i/>
          <w:iCs/>
          <w:sz w:val="28"/>
          <w:szCs w:val="28"/>
        </w:rPr>
        <w:t xml:space="preserve"> </w:t>
      </w:r>
      <w:proofErr w:type="spellStart"/>
      <w:r w:rsidRPr="00F9751F">
        <w:rPr>
          <w:i/>
          <w:iCs/>
          <w:sz w:val="28"/>
          <w:szCs w:val="28"/>
        </w:rPr>
        <w:t>spem</w:t>
      </w:r>
      <w:proofErr w:type="spellEnd"/>
      <w:r w:rsidRPr="00F9751F">
        <w:rPr>
          <w:i/>
          <w:iCs/>
          <w:sz w:val="28"/>
          <w:szCs w:val="28"/>
        </w:rPr>
        <w:t xml:space="preserve"> </w:t>
      </w:r>
      <w:proofErr w:type="spellStart"/>
      <w:r w:rsidRPr="00F9751F">
        <w:rPr>
          <w:i/>
          <w:iCs/>
          <w:sz w:val="28"/>
          <w:szCs w:val="28"/>
        </w:rPr>
        <w:t>spero</w:t>
      </w:r>
      <w:proofErr w:type="spellEnd"/>
      <w:r w:rsidRPr="00F9751F">
        <w:rPr>
          <w:i/>
          <w:iCs/>
          <w:sz w:val="28"/>
          <w:szCs w:val="28"/>
        </w:rPr>
        <w:t>»</w:t>
      </w:r>
    </w:p>
    <w:p w:rsidR="00F9751F" w:rsidRPr="00F9751F" w:rsidRDefault="00F9751F" w:rsidP="00F9751F">
      <w:pPr>
        <w:rPr>
          <w:sz w:val="28"/>
          <w:szCs w:val="28"/>
        </w:rPr>
      </w:pPr>
      <w:r w:rsidRPr="00F9751F">
        <w:rPr>
          <w:sz w:val="28"/>
          <w:szCs w:val="28"/>
        </w:rPr>
        <w:t>□ Нічка невидна — символ похмурого життя</w:t>
      </w:r>
    </w:p>
    <w:p w:rsidR="00F9751F" w:rsidRPr="00F9751F" w:rsidRDefault="00F9751F" w:rsidP="00F9751F">
      <w:pPr>
        <w:rPr>
          <w:sz w:val="28"/>
          <w:szCs w:val="28"/>
        </w:rPr>
      </w:pPr>
      <w:r w:rsidRPr="00F9751F">
        <w:rPr>
          <w:sz w:val="28"/>
          <w:szCs w:val="28"/>
        </w:rPr>
        <w:t>□ Зірка провідна — надія, світло, сподівання</w:t>
      </w:r>
    </w:p>
    <w:p w:rsidR="00F9751F" w:rsidRPr="00F9751F" w:rsidRDefault="00F9751F" w:rsidP="00F9751F">
      <w:pPr>
        <w:rPr>
          <w:sz w:val="28"/>
          <w:szCs w:val="28"/>
        </w:rPr>
      </w:pPr>
      <w:r w:rsidRPr="00F9751F">
        <w:rPr>
          <w:sz w:val="28"/>
          <w:szCs w:val="28"/>
        </w:rPr>
        <w:t>□ Весна золота — передчуття оновлення, прогресу</w:t>
      </w:r>
    </w:p>
    <w:p w:rsidR="00F9751F" w:rsidRPr="00F9751F" w:rsidRDefault="00F9751F" w:rsidP="00F9751F">
      <w:pPr>
        <w:rPr>
          <w:sz w:val="28"/>
          <w:szCs w:val="28"/>
        </w:rPr>
      </w:pPr>
      <w:r w:rsidRPr="00F9751F">
        <w:rPr>
          <w:sz w:val="28"/>
          <w:szCs w:val="28"/>
        </w:rPr>
        <w:t>□ Квітки на морозі — життя наперекір смерті</w:t>
      </w:r>
    </w:p>
    <w:p w:rsidR="00F9751F" w:rsidRPr="002E0428" w:rsidRDefault="00F9751F" w:rsidP="002E0428">
      <w:pPr>
        <w:rPr>
          <w:sz w:val="28"/>
          <w:szCs w:val="28"/>
        </w:rPr>
      </w:pPr>
      <w:r w:rsidRPr="00F9751F">
        <w:rPr>
          <w:sz w:val="28"/>
          <w:szCs w:val="28"/>
        </w:rPr>
        <w:t>□ Весела пісня — поетичне слово, пронизане оптимізмом</w:t>
      </w:r>
    </w:p>
    <w:p w:rsidR="002E0428" w:rsidRDefault="002E0428" w:rsidP="002E0428">
      <w:pPr>
        <w:rPr>
          <w:sz w:val="28"/>
          <w:szCs w:val="28"/>
        </w:rPr>
      </w:pPr>
      <w:r w:rsidRPr="002E0428">
        <w:rPr>
          <w:b/>
          <w:bCs/>
          <w:i/>
          <w:iCs/>
          <w:sz w:val="28"/>
          <w:szCs w:val="28"/>
        </w:rPr>
        <w:t>Характеристика ліричної героїні вірша.</w:t>
      </w:r>
      <w:r w:rsidRPr="002E0428">
        <w:rPr>
          <w:sz w:val="28"/>
          <w:szCs w:val="28"/>
        </w:rPr>
        <w:t> </w:t>
      </w:r>
    </w:p>
    <w:p w:rsidR="00F6326D" w:rsidRPr="00F6326D" w:rsidRDefault="00F6326D" w:rsidP="00F6326D">
      <w:pPr>
        <w:rPr>
          <w:sz w:val="28"/>
          <w:szCs w:val="28"/>
        </w:rPr>
      </w:pPr>
      <w:r w:rsidRPr="00F6326D">
        <w:rPr>
          <w:i/>
          <w:iCs/>
          <w:sz w:val="28"/>
          <w:szCs w:val="28"/>
        </w:rPr>
        <w:t>Лірична героїня</w:t>
      </w:r>
      <w:r w:rsidRPr="00F6326D">
        <w:rPr>
          <w:sz w:val="28"/>
          <w:szCs w:val="28"/>
        </w:rPr>
        <w:t>: активна, вольова, цілеспрямована, рішуча, прагне діяти, відповідальна перед народом, свій обов’язок вбачає у боротьбі, свідома у виборі життєвої долі.</w:t>
      </w:r>
    </w:p>
    <w:p w:rsidR="00F6326D" w:rsidRPr="00F6326D" w:rsidRDefault="00F6326D" w:rsidP="00F6326D">
      <w:pPr>
        <w:rPr>
          <w:sz w:val="28"/>
          <w:szCs w:val="28"/>
        </w:rPr>
      </w:pPr>
      <w:r w:rsidRPr="00F6326D">
        <w:rPr>
          <w:b/>
          <w:iCs/>
          <w:sz w:val="28"/>
          <w:szCs w:val="28"/>
        </w:rPr>
        <w:t>Строфи</w:t>
      </w:r>
      <w:r w:rsidRPr="00F6326D">
        <w:rPr>
          <w:b/>
          <w:sz w:val="28"/>
          <w:szCs w:val="28"/>
        </w:rPr>
        <w:t>:</w:t>
      </w:r>
      <w:r w:rsidRPr="00F6326D">
        <w:rPr>
          <w:sz w:val="28"/>
          <w:szCs w:val="28"/>
        </w:rPr>
        <w:t xml:space="preserve"> 9 </w:t>
      </w:r>
      <w:proofErr w:type="spellStart"/>
      <w:r w:rsidRPr="00F6326D">
        <w:rPr>
          <w:sz w:val="28"/>
          <w:szCs w:val="28"/>
        </w:rPr>
        <w:t>чотирядкових</w:t>
      </w:r>
      <w:proofErr w:type="spellEnd"/>
      <w:r w:rsidRPr="00F6326D">
        <w:rPr>
          <w:sz w:val="28"/>
          <w:szCs w:val="28"/>
        </w:rPr>
        <w:t>:</w:t>
      </w:r>
    </w:p>
    <w:p w:rsidR="00F6326D" w:rsidRPr="00F6326D" w:rsidRDefault="00F6326D" w:rsidP="00F6326D">
      <w:pPr>
        <w:rPr>
          <w:sz w:val="28"/>
          <w:szCs w:val="28"/>
        </w:rPr>
      </w:pPr>
      <w:r w:rsidRPr="00F6326D">
        <w:rPr>
          <w:sz w:val="28"/>
          <w:szCs w:val="28"/>
        </w:rPr>
        <w:t>1 — окреслення теми;</w:t>
      </w:r>
    </w:p>
    <w:p w:rsidR="00F6326D" w:rsidRPr="00F6326D" w:rsidRDefault="00F6326D" w:rsidP="00F6326D">
      <w:pPr>
        <w:rPr>
          <w:sz w:val="28"/>
          <w:szCs w:val="28"/>
        </w:rPr>
      </w:pPr>
      <w:r w:rsidRPr="00F6326D">
        <w:rPr>
          <w:sz w:val="28"/>
          <w:szCs w:val="28"/>
        </w:rPr>
        <w:t>2-7 — утвердження волі до боротьби;</w:t>
      </w:r>
    </w:p>
    <w:p w:rsidR="00F6326D" w:rsidRPr="00F6326D" w:rsidRDefault="00F6326D" w:rsidP="00F6326D">
      <w:pPr>
        <w:rPr>
          <w:sz w:val="28"/>
          <w:szCs w:val="28"/>
        </w:rPr>
      </w:pPr>
      <w:r w:rsidRPr="00F6326D">
        <w:rPr>
          <w:sz w:val="28"/>
          <w:szCs w:val="28"/>
        </w:rPr>
        <w:t>8 — зміна настрою;</w:t>
      </w:r>
    </w:p>
    <w:p w:rsidR="00F6326D" w:rsidRPr="00F6326D" w:rsidRDefault="00F6326D" w:rsidP="00F6326D">
      <w:pPr>
        <w:rPr>
          <w:sz w:val="28"/>
          <w:szCs w:val="28"/>
        </w:rPr>
      </w:pPr>
      <w:r w:rsidRPr="00F6326D">
        <w:rPr>
          <w:sz w:val="28"/>
          <w:szCs w:val="28"/>
        </w:rPr>
        <w:lastRenderedPageBreak/>
        <w:t>9- віра в перемогу, надія на майбутнє.</w:t>
      </w:r>
    </w:p>
    <w:p w:rsidR="00F6326D" w:rsidRPr="00F6326D" w:rsidRDefault="00F6326D" w:rsidP="00F6326D">
      <w:pPr>
        <w:rPr>
          <w:b/>
          <w:sz w:val="28"/>
          <w:szCs w:val="28"/>
        </w:rPr>
      </w:pPr>
      <w:r w:rsidRPr="00F6326D">
        <w:rPr>
          <w:b/>
          <w:iCs/>
          <w:sz w:val="28"/>
          <w:szCs w:val="28"/>
        </w:rPr>
        <w:t>Віршова форма</w:t>
      </w:r>
    </w:p>
    <w:p w:rsidR="00F6326D" w:rsidRPr="00F6326D" w:rsidRDefault="00F6326D" w:rsidP="00F6326D">
      <w:pPr>
        <w:rPr>
          <w:sz w:val="28"/>
          <w:szCs w:val="28"/>
        </w:rPr>
      </w:pPr>
      <w:r w:rsidRPr="00F6326D">
        <w:rPr>
          <w:sz w:val="28"/>
          <w:szCs w:val="28"/>
        </w:rPr>
        <w:t>□ Латинський заголовок;</w:t>
      </w:r>
    </w:p>
    <w:p w:rsidR="00F6326D" w:rsidRPr="00F6326D" w:rsidRDefault="00F6326D" w:rsidP="00F6326D">
      <w:pPr>
        <w:rPr>
          <w:sz w:val="28"/>
          <w:szCs w:val="28"/>
        </w:rPr>
      </w:pPr>
      <w:r w:rsidRPr="00F6326D">
        <w:rPr>
          <w:sz w:val="28"/>
          <w:szCs w:val="28"/>
        </w:rPr>
        <w:t>□ міфологічний образ Сізіфової праці;</w:t>
      </w:r>
    </w:p>
    <w:p w:rsidR="00F6326D" w:rsidRPr="00F6326D" w:rsidRDefault="00F6326D" w:rsidP="00F6326D">
      <w:pPr>
        <w:rPr>
          <w:sz w:val="28"/>
          <w:szCs w:val="28"/>
        </w:rPr>
      </w:pPr>
      <w:r w:rsidRPr="00F6326D">
        <w:rPr>
          <w:sz w:val="28"/>
          <w:szCs w:val="28"/>
        </w:rPr>
        <w:t>□ повтор «Я буду» — створення композиції.</w:t>
      </w:r>
    </w:p>
    <w:p w:rsidR="00F6326D" w:rsidRPr="002E0428" w:rsidRDefault="00F6326D" w:rsidP="002E0428">
      <w:pPr>
        <w:rPr>
          <w:sz w:val="28"/>
          <w:szCs w:val="28"/>
        </w:rPr>
      </w:pPr>
    </w:p>
    <w:p w:rsidR="002E0428" w:rsidRPr="002E0428" w:rsidRDefault="002E0428" w:rsidP="002E0428">
      <w:pPr>
        <w:rPr>
          <w:sz w:val="28"/>
          <w:szCs w:val="28"/>
        </w:rPr>
      </w:pPr>
      <w:r w:rsidRPr="002E0428">
        <w:rPr>
          <w:b/>
          <w:bCs/>
          <w:sz w:val="28"/>
          <w:szCs w:val="28"/>
        </w:rPr>
        <w:t>Афоризми. </w:t>
      </w:r>
      <w:r w:rsidRPr="002E0428">
        <w:rPr>
          <w:sz w:val="28"/>
          <w:szCs w:val="28"/>
        </w:rPr>
        <w:t>Як афо</w:t>
      </w:r>
      <w:r w:rsidRPr="002E0428">
        <w:rPr>
          <w:sz w:val="28"/>
          <w:szCs w:val="28"/>
        </w:rPr>
        <w:softHyphen/>
        <w:t xml:space="preserve">ризми звучать усі протиставлення: «Гетьте, думи, ви, хмари осінні! То ж </w:t>
      </w:r>
      <w:proofErr w:type="spellStart"/>
      <w:r w:rsidRPr="002E0428">
        <w:rPr>
          <w:sz w:val="28"/>
          <w:szCs w:val="28"/>
        </w:rPr>
        <w:t>тепера</w:t>
      </w:r>
      <w:proofErr w:type="spellEnd"/>
      <w:r w:rsidRPr="002E0428">
        <w:rPr>
          <w:sz w:val="28"/>
          <w:szCs w:val="28"/>
        </w:rPr>
        <w:t xml:space="preserve"> весна золота!»</w:t>
      </w:r>
    </w:p>
    <w:p w:rsidR="002E0428" w:rsidRPr="002E0428" w:rsidRDefault="002E0428" w:rsidP="002E0428">
      <w:pPr>
        <w:rPr>
          <w:b/>
          <w:bCs/>
          <w:sz w:val="28"/>
          <w:szCs w:val="28"/>
        </w:rPr>
      </w:pPr>
      <w:r w:rsidRPr="002E0428">
        <w:rPr>
          <w:b/>
          <w:bCs/>
          <w:sz w:val="28"/>
          <w:szCs w:val="28"/>
        </w:rPr>
        <w:t>Художні засоби:</w:t>
      </w:r>
    </w:p>
    <w:p w:rsidR="002E0428" w:rsidRPr="002E0428" w:rsidRDefault="002E0428" w:rsidP="002E0428">
      <w:pPr>
        <w:rPr>
          <w:sz w:val="28"/>
          <w:szCs w:val="28"/>
        </w:rPr>
      </w:pPr>
      <w:r w:rsidRPr="002E0428">
        <w:rPr>
          <w:b/>
          <w:bCs/>
          <w:sz w:val="28"/>
          <w:szCs w:val="28"/>
        </w:rPr>
        <w:t> </w:t>
      </w:r>
      <w:r w:rsidRPr="002E0428">
        <w:rPr>
          <w:b/>
          <w:sz w:val="28"/>
          <w:szCs w:val="28"/>
        </w:rPr>
        <w:t>Епітети</w:t>
      </w:r>
      <w:r w:rsidRPr="002E0428">
        <w:rPr>
          <w:sz w:val="28"/>
          <w:szCs w:val="28"/>
        </w:rPr>
        <w:t>: «хмари осінні», «весна золота». Вони підкреслю</w:t>
      </w:r>
      <w:r w:rsidRPr="002E0428">
        <w:rPr>
          <w:sz w:val="28"/>
          <w:szCs w:val="28"/>
        </w:rPr>
        <w:softHyphen/>
        <w:t>ють оптимізм героїні.</w:t>
      </w:r>
    </w:p>
    <w:p w:rsidR="002E0428" w:rsidRPr="002E0428" w:rsidRDefault="002E0428" w:rsidP="002E0428">
      <w:pPr>
        <w:rPr>
          <w:sz w:val="28"/>
          <w:szCs w:val="28"/>
        </w:rPr>
      </w:pPr>
      <w:r w:rsidRPr="002E0428">
        <w:rPr>
          <w:b/>
          <w:sz w:val="28"/>
          <w:szCs w:val="28"/>
        </w:rPr>
        <w:t xml:space="preserve"> Анафора</w:t>
      </w:r>
      <w:r w:rsidRPr="002E0428">
        <w:rPr>
          <w:sz w:val="28"/>
          <w:szCs w:val="28"/>
        </w:rPr>
        <w:t xml:space="preserve"> «Буду </w:t>
      </w:r>
      <w:proofErr w:type="spellStart"/>
      <w:r w:rsidRPr="002E0428">
        <w:rPr>
          <w:sz w:val="28"/>
          <w:szCs w:val="28"/>
        </w:rPr>
        <w:t>сіять</w:t>
      </w:r>
      <w:proofErr w:type="spellEnd"/>
      <w:r w:rsidRPr="002E0428">
        <w:rPr>
          <w:sz w:val="28"/>
          <w:szCs w:val="28"/>
        </w:rPr>
        <w:t xml:space="preserve">» надає героїні відчуття впевненості у своїх діях. </w:t>
      </w:r>
    </w:p>
    <w:p w:rsidR="002E0428" w:rsidRPr="002E0428" w:rsidRDefault="002E0428" w:rsidP="002E0428">
      <w:pPr>
        <w:rPr>
          <w:sz w:val="28"/>
          <w:szCs w:val="28"/>
        </w:rPr>
      </w:pPr>
      <w:r w:rsidRPr="002E0428">
        <w:rPr>
          <w:b/>
          <w:sz w:val="28"/>
          <w:szCs w:val="28"/>
        </w:rPr>
        <w:t>Градація</w:t>
      </w:r>
      <w:r w:rsidRPr="002E0428">
        <w:rPr>
          <w:b/>
          <w:bCs/>
          <w:i/>
          <w:iCs/>
          <w:sz w:val="28"/>
          <w:szCs w:val="28"/>
        </w:rPr>
        <w:t> — </w:t>
      </w:r>
      <w:r w:rsidRPr="002E0428">
        <w:rPr>
          <w:sz w:val="28"/>
          <w:szCs w:val="28"/>
        </w:rPr>
        <w:t xml:space="preserve">наростання настрою непохитності прийнятого рішення: «хочу крізь сльози сміятись», «Я на гору круту </w:t>
      </w:r>
      <w:proofErr w:type="spellStart"/>
      <w:r w:rsidRPr="002E0428">
        <w:rPr>
          <w:sz w:val="28"/>
          <w:szCs w:val="28"/>
        </w:rPr>
        <w:t>крем’яную</w:t>
      </w:r>
      <w:proofErr w:type="spellEnd"/>
      <w:r w:rsidRPr="002E0428">
        <w:rPr>
          <w:sz w:val="28"/>
          <w:szCs w:val="28"/>
        </w:rPr>
        <w:t xml:space="preserve"> Буду камінь важкий </w:t>
      </w:r>
      <w:proofErr w:type="spellStart"/>
      <w:r w:rsidRPr="002E0428">
        <w:rPr>
          <w:sz w:val="28"/>
          <w:szCs w:val="28"/>
        </w:rPr>
        <w:t>підіймать</w:t>
      </w:r>
      <w:proofErr w:type="spellEnd"/>
      <w:r w:rsidRPr="002E0428">
        <w:rPr>
          <w:sz w:val="28"/>
          <w:szCs w:val="28"/>
        </w:rPr>
        <w:t xml:space="preserve">», «Буду пісню веселу </w:t>
      </w:r>
      <w:proofErr w:type="spellStart"/>
      <w:r w:rsidRPr="002E0428">
        <w:rPr>
          <w:sz w:val="28"/>
          <w:szCs w:val="28"/>
        </w:rPr>
        <w:t>співать</w:t>
      </w:r>
      <w:proofErr w:type="spellEnd"/>
      <w:r w:rsidRPr="002E0428">
        <w:rPr>
          <w:sz w:val="28"/>
          <w:szCs w:val="28"/>
        </w:rPr>
        <w:t>», «я буду крізь сльози сміятись», «Буду жити! Геть думи сумні!»)</w:t>
      </w:r>
    </w:p>
    <w:p w:rsidR="002E0428" w:rsidRPr="002E0428" w:rsidRDefault="002E0428" w:rsidP="002E0428">
      <w:pPr>
        <w:rPr>
          <w:sz w:val="28"/>
          <w:szCs w:val="28"/>
        </w:rPr>
      </w:pPr>
      <w:r w:rsidRPr="002E0428">
        <w:rPr>
          <w:b/>
          <w:bCs/>
          <w:sz w:val="28"/>
          <w:szCs w:val="28"/>
        </w:rPr>
        <w:t>Алюзію в поезії. </w:t>
      </w:r>
      <w:r w:rsidRPr="002E0428">
        <w:rPr>
          <w:sz w:val="28"/>
          <w:szCs w:val="28"/>
        </w:rPr>
        <w:t xml:space="preserve">«Я на гору круту </w:t>
      </w:r>
      <w:proofErr w:type="spellStart"/>
      <w:r w:rsidRPr="002E0428">
        <w:rPr>
          <w:sz w:val="28"/>
          <w:szCs w:val="28"/>
        </w:rPr>
        <w:t>крем’яную</w:t>
      </w:r>
      <w:proofErr w:type="spellEnd"/>
      <w:r w:rsidRPr="002E0428">
        <w:rPr>
          <w:sz w:val="28"/>
          <w:szCs w:val="28"/>
        </w:rPr>
        <w:t xml:space="preserve"> / Буду камінь важкий </w:t>
      </w:r>
      <w:proofErr w:type="spellStart"/>
      <w:r w:rsidRPr="002E0428">
        <w:rPr>
          <w:sz w:val="28"/>
          <w:szCs w:val="28"/>
        </w:rPr>
        <w:t>підіймать</w:t>
      </w:r>
      <w:proofErr w:type="spellEnd"/>
      <w:r w:rsidRPr="002E0428">
        <w:rPr>
          <w:sz w:val="28"/>
          <w:szCs w:val="28"/>
        </w:rPr>
        <w:t>»</w:t>
      </w:r>
      <w:r w:rsidRPr="002E0428">
        <w:rPr>
          <w:b/>
          <w:bCs/>
          <w:i/>
          <w:iCs/>
          <w:sz w:val="28"/>
          <w:szCs w:val="28"/>
        </w:rPr>
        <w:t> — </w:t>
      </w:r>
      <w:r w:rsidRPr="002E0428">
        <w:rPr>
          <w:sz w:val="28"/>
          <w:szCs w:val="28"/>
        </w:rPr>
        <w:t>ці рядки нагадують міф про Сізіфа, який такий же важкий камінь намагався закотити на гору.)</w:t>
      </w:r>
    </w:p>
    <w:p w:rsidR="00A9482A" w:rsidRDefault="002E0428">
      <w:pPr>
        <w:rPr>
          <w:sz w:val="28"/>
          <w:szCs w:val="28"/>
        </w:rPr>
      </w:pPr>
      <w:r w:rsidRPr="002E0428">
        <w:rPr>
          <w:b/>
          <w:bCs/>
          <w:sz w:val="28"/>
          <w:szCs w:val="28"/>
        </w:rPr>
        <w:t>Віршовий розмір, спосіб римування та риму.</w:t>
      </w:r>
      <w:r w:rsidRPr="002E0428">
        <w:rPr>
          <w:sz w:val="28"/>
          <w:szCs w:val="28"/>
        </w:rPr>
        <w:t> Ана</w:t>
      </w:r>
      <w:r w:rsidRPr="002E0428">
        <w:rPr>
          <w:sz w:val="28"/>
          <w:szCs w:val="28"/>
        </w:rPr>
        <w:softHyphen/>
        <w:t>пест, перехресне римування, чоловіча рима.</w:t>
      </w:r>
    </w:p>
    <w:p w:rsidR="00172099" w:rsidRPr="00172099" w:rsidRDefault="00172099" w:rsidP="00172099">
      <w:pPr>
        <w:rPr>
          <w:sz w:val="28"/>
          <w:szCs w:val="28"/>
        </w:rPr>
      </w:pPr>
      <w:r w:rsidRPr="00F6326D">
        <w:rPr>
          <w:b/>
          <w:bCs/>
          <w:iCs/>
          <w:sz w:val="28"/>
          <w:szCs w:val="28"/>
        </w:rPr>
        <w:t xml:space="preserve">Автограф </w:t>
      </w:r>
      <w:r w:rsidRPr="00172099">
        <w:rPr>
          <w:b/>
          <w:bCs/>
          <w:i/>
          <w:iCs/>
          <w:sz w:val="28"/>
          <w:szCs w:val="28"/>
        </w:rPr>
        <w:t>поезії "</w:t>
      </w:r>
      <w:proofErr w:type="spellStart"/>
      <w:r w:rsidRPr="00172099">
        <w:rPr>
          <w:b/>
          <w:bCs/>
          <w:i/>
          <w:iCs/>
          <w:sz w:val="28"/>
          <w:szCs w:val="28"/>
        </w:rPr>
        <w:t>Contra</w:t>
      </w:r>
      <w:proofErr w:type="spellEnd"/>
      <w:r w:rsidRPr="00172099">
        <w:rPr>
          <w:b/>
          <w:bCs/>
          <w:i/>
          <w:iCs/>
          <w:sz w:val="28"/>
          <w:szCs w:val="28"/>
        </w:rPr>
        <w:t> </w:t>
      </w:r>
      <w:proofErr w:type="spellStart"/>
      <w:r w:rsidRPr="00172099">
        <w:rPr>
          <w:b/>
          <w:bCs/>
          <w:i/>
          <w:iCs/>
          <w:sz w:val="28"/>
          <w:szCs w:val="28"/>
        </w:rPr>
        <w:t>spem</w:t>
      </w:r>
      <w:proofErr w:type="spellEnd"/>
      <w:r w:rsidRPr="00172099">
        <w:rPr>
          <w:b/>
          <w:bCs/>
          <w:i/>
          <w:iCs/>
          <w:sz w:val="28"/>
          <w:szCs w:val="28"/>
        </w:rPr>
        <w:t> </w:t>
      </w:r>
      <w:proofErr w:type="spellStart"/>
      <w:r w:rsidRPr="00172099">
        <w:rPr>
          <w:b/>
          <w:bCs/>
          <w:i/>
          <w:iCs/>
          <w:sz w:val="28"/>
          <w:szCs w:val="28"/>
        </w:rPr>
        <w:t>spero</w:t>
      </w:r>
      <w:proofErr w:type="spellEnd"/>
      <w:r w:rsidRPr="00172099">
        <w:rPr>
          <w:b/>
          <w:bCs/>
          <w:i/>
          <w:iCs/>
          <w:sz w:val="28"/>
          <w:szCs w:val="28"/>
        </w:rPr>
        <w:t>!" має</w:t>
      </w:r>
      <w:r w:rsidRPr="00172099">
        <w:rPr>
          <w:b/>
          <w:bCs/>
          <w:sz w:val="28"/>
          <w:szCs w:val="28"/>
        </w:rPr>
        <w:t> </w:t>
      </w:r>
      <w:r w:rsidRPr="00172099">
        <w:rPr>
          <w:b/>
          <w:bCs/>
          <w:i/>
          <w:iCs/>
          <w:sz w:val="28"/>
          <w:szCs w:val="28"/>
        </w:rPr>
        <w:t>ще дві строфи, відсутні у першодруку.</w:t>
      </w:r>
    </w:p>
    <w:p w:rsidR="00172099" w:rsidRPr="00172099" w:rsidRDefault="00172099" w:rsidP="00172099">
      <w:pPr>
        <w:rPr>
          <w:sz w:val="28"/>
          <w:szCs w:val="28"/>
        </w:rPr>
      </w:pPr>
      <w:r w:rsidRPr="00172099">
        <w:rPr>
          <w:i/>
          <w:iCs/>
          <w:sz w:val="28"/>
          <w:szCs w:val="28"/>
        </w:rPr>
        <w:t>Для київського видання «На крилах пісень»</w:t>
      </w:r>
      <w:r w:rsidRPr="00172099">
        <w:rPr>
          <w:sz w:val="28"/>
          <w:szCs w:val="28"/>
        </w:rPr>
        <w:t> </w:t>
      </w:r>
      <w:r w:rsidRPr="00172099">
        <w:rPr>
          <w:i/>
          <w:iCs/>
          <w:sz w:val="28"/>
          <w:szCs w:val="28"/>
        </w:rPr>
        <w:t>Леся Українка скоротила твір ще на дві строфи (опущено сьому і восьму строфи першодруку).</w:t>
      </w:r>
      <w:r>
        <w:rPr>
          <w:b/>
          <w:bCs/>
          <w:sz w:val="28"/>
          <w:szCs w:val="28"/>
        </w:rPr>
        <w:t> </w:t>
      </w:r>
    </w:p>
    <w:p w:rsidR="00172099" w:rsidRPr="00172099" w:rsidRDefault="00172099" w:rsidP="00172099">
      <w:pPr>
        <w:rPr>
          <w:sz w:val="28"/>
          <w:szCs w:val="28"/>
        </w:rPr>
      </w:pPr>
      <w:r w:rsidRPr="00172099">
        <w:rPr>
          <w:i/>
          <w:iCs/>
          <w:sz w:val="28"/>
          <w:szCs w:val="28"/>
        </w:rPr>
        <w:t>Дві строфи "</w:t>
      </w:r>
      <w:proofErr w:type="spellStart"/>
      <w:r w:rsidRPr="00172099">
        <w:rPr>
          <w:i/>
          <w:iCs/>
          <w:sz w:val="28"/>
          <w:szCs w:val="28"/>
        </w:rPr>
        <w:t>Contra</w:t>
      </w:r>
      <w:proofErr w:type="spellEnd"/>
      <w:r w:rsidRPr="00172099">
        <w:rPr>
          <w:i/>
          <w:iCs/>
          <w:sz w:val="28"/>
          <w:szCs w:val="28"/>
        </w:rPr>
        <w:t> </w:t>
      </w:r>
      <w:proofErr w:type="spellStart"/>
      <w:r w:rsidRPr="00172099">
        <w:rPr>
          <w:i/>
          <w:iCs/>
          <w:sz w:val="28"/>
          <w:szCs w:val="28"/>
        </w:rPr>
        <w:t>spem</w:t>
      </w:r>
      <w:proofErr w:type="spellEnd"/>
      <w:r w:rsidRPr="00172099">
        <w:rPr>
          <w:i/>
          <w:iCs/>
          <w:sz w:val="28"/>
          <w:szCs w:val="28"/>
        </w:rPr>
        <w:t> </w:t>
      </w:r>
      <w:proofErr w:type="spellStart"/>
      <w:r w:rsidRPr="00172099">
        <w:rPr>
          <w:i/>
          <w:iCs/>
          <w:sz w:val="28"/>
          <w:szCs w:val="28"/>
        </w:rPr>
        <w:t>spero</w:t>
      </w:r>
      <w:proofErr w:type="spellEnd"/>
      <w:r w:rsidRPr="00172099">
        <w:rPr>
          <w:i/>
          <w:iCs/>
          <w:sz w:val="28"/>
          <w:szCs w:val="28"/>
        </w:rPr>
        <w:t>!" в дещо відмінній редакції</w:t>
      </w:r>
      <w:r w:rsidRPr="00172099">
        <w:rPr>
          <w:sz w:val="28"/>
          <w:szCs w:val="28"/>
        </w:rPr>
        <w:t> </w:t>
      </w:r>
      <w:r w:rsidRPr="00172099">
        <w:rPr>
          <w:i/>
          <w:iCs/>
          <w:sz w:val="28"/>
          <w:szCs w:val="28"/>
        </w:rPr>
        <w:t>Леся Українка надіслала братові Михайлу</w:t>
      </w:r>
      <w:r w:rsidRPr="00172099">
        <w:rPr>
          <w:sz w:val="28"/>
          <w:szCs w:val="28"/>
        </w:rPr>
        <w:t> </w:t>
      </w:r>
      <w:r w:rsidRPr="00172099">
        <w:rPr>
          <w:i/>
          <w:iCs/>
          <w:sz w:val="28"/>
          <w:szCs w:val="28"/>
        </w:rPr>
        <w:t>в листі з 30.05.1890 р.,</w:t>
      </w:r>
      <w:r w:rsidRPr="00172099">
        <w:rPr>
          <w:sz w:val="28"/>
          <w:szCs w:val="28"/>
        </w:rPr>
        <w:t> </w:t>
      </w:r>
      <w:r w:rsidRPr="00172099">
        <w:rPr>
          <w:i/>
          <w:iCs/>
          <w:sz w:val="28"/>
          <w:szCs w:val="28"/>
        </w:rPr>
        <w:t>автограф якого зберігається в архіві поетеси.</w:t>
      </w:r>
    </w:p>
    <w:p w:rsidR="00172099" w:rsidRPr="00172099" w:rsidRDefault="00172099" w:rsidP="00172099">
      <w:pPr>
        <w:rPr>
          <w:sz w:val="28"/>
          <w:szCs w:val="28"/>
        </w:rPr>
      </w:pPr>
      <w:r w:rsidRPr="00172099">
        <w:rPr>
          <w:b/>
          <w:bCs/>
          <w:sz w:val="28"/>
          <w:szCs w:val="28"/>
        </w:rPr>
        <w:t xml:space="preserve"> «Може, сам на ту гору </w:t>
      </w:r>
      <w:proofErr w:type="spellStart"/>
      <w:r w:rsidRPr="00172099">
        <w:rPr>
          <w:b/>
          <w:bCs/>
          <w:sz w:val="28"/>
          <w:szCs w:val="28"/>
        </w:rPr>
        <w:t>крутую</w:t>
      </w:r>
      <w:proofErr w:type="spellEnd"/>
      <w:r w:rsidRPr="00172099">
        <w:rPr>
          <w:b/>
          <w:bCs/>
          <w:sz w:val="28"/>
          <w:szCs w:val="28"/>
        </w:rPr>
        <w:br/>
        <w:t>Підійметься мій камінь важкий»</w:t>
      </w:r>
      <w:r w:rsidRPr="00172099">
        <w:rPr>
          <w:sz w:val="28"/>
          <w:szCs w:val="28"/>
        </w:rPr>
        <w:br/>
      </w:r>
      <w:r w:rsidRPr="00172099">
        <w:rPr>
          <w:b/>
          <w:bCs/>
          <w:sz w:val="28"/>
          <w:szCs w:val="28"/>
        </w:rPr>
        <w:t>- ці рядки з автографа Леся Українка</w:t>
      </w:r>
      <w:r>
        <w:rPr>
          <w:b/>
          <w:bCs/>
          <w:sz w:val="28"/>
          <w:szCs w:val="28"/>
        </w:rPr>
        <w:t xml:space="preserve"> </w:t>
      </w:r>
      <w:r w:rsidRPr="00172099">
        <w:rPr>
          <w:b/>
          <w:bCs/>
          <w:sz w:val="28"/>
          <w:szCs w:val="28"/>
        </w:rPr>
        <w:t>розвинула у драматичній поемі «Орфеєве чудо»</w:t>
      </w:r>
    </w:p>
    <w:p w:rsidR="00172099" w:rsidRPr="00172099" w:rsidRDefault="00172099" w:rsidP="00172099">
      <w:pPr>
        <w:rPr>
          <w:sz w:val="28"/>
          <w:szCs w:val="28"/>
        </w:rPr>
      </w:pPr>
      <w:r w:rsidRPr="00172099">
        <w:rPr>
          <w:sz w:val="28"/>
          <w:szCs w:val="28"/>
        </w:rPr>
        <w:t xml:space="preserve">Я співатиму пісню </w:t>
      </w:r>
      <w:proofErr w:type="spellStart"/>
      <w:r w:rsidRPr="00172099">
        <w:rPr>
          <w:sz w:val="28"/>
          <w:szCs w:val="28"/>
        </w:rPr>
        <w:t>дзвінкую</w:t>
      </w:r>
      <w:proofErr w:type="spellEnd"/>
      <w:r w:rsidRPr="00172099">
        <w:rPr>
          <w:sz w:val="28"/>
          <w:szCs w:val="28"/>
        </w:rPr>
        <w:t>,</w:t>
      </w:r>
      <w:bookmarkStart w:id="0" w:name="_GoBack"/>
      <w:bookmarkEnd w:id="0"/>
      <w:r w:rsidRPr="00172099">
        <w:rPr>
          <w:sz w:val="28"/>
          <w:szCs w:val="28"/>
        </w:rPr>
        <w:br/>
        <w:t>Розганятиму розпач тяжкий, –</w:t>
      </w:r>
      <w:r w:rsidRPr="00172099">
        <w:rPr>
          <w:sz w:val="28"/>
          <w:szCs w:val="28"/>
        </w:rPr>
        <w:br/>
        <w:t xml:space="preserve">Може, сам на ту гору </w:t>
      </w:r>
      <w:proofErr w:type="spellStart"/>
      <w:r w:rsidRPr="00172099">
        <w:rPr>
          <w:sz w:val="28"/>
          <w:szCs w:val="28"/>
        </w:rPr>
        <w:t>крутую</w:t>
      </w:r>
      <w:proofErr w:type="spellEnd"/>
      <w:r w:rsidRPr="00172099">
        <w:rPr>
          <w:sz w:val="28"/>
          <w:szCs w:val="28"/>
        </w:rPr>
        <w:br/>
        <w:t>Підійметься мій камінь важкий.</w:t>
      </w:r>
    </w:p>
    <w:p w:rsidR="00172099" w:rsidRPr="002E0428" w:rsidRDefault="00172099">
      <w:pPr>
        <w:rPr>
          <w:sz w:val="28"/>
          <w:szCs w:val="28"/>
        </w:rPr>
      </w:pPr>
    </w:p>
    <w:sectPr w:rsidR="00172099" w:rsidRPr="002E0428" w:rsidSect="002E0428">
      <w:pgSz w:w="11906" w:h="16838"/>
      <w:pgMar w:top="567"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30C45"/>
    <w:multiLevelType w:val="multilevel"/>
    <w:tmpl w:val="BA64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B0"/>
    <w:rsid w:val="00172099"/>
    <w:rsid w:val="002E0428"/>
    <w:rsid w:val="00A9482A"/>
    <w:rsid w:val="00D27FB0"/>
    <w:rsid w:val="00F6326D"/>
    <w:rsid w:val="00F975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EE8C"/>
  <w15:chartTrackingRefBased/>
  <w15:docId w15:val="{04B2F86B-8587-463E-AA71-788B99D0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04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9567">
      <w:bodyDiv w:val="1"/>
      <w:marLeft w:val="0"/>
      <w:marRight w:val="0"/>
      <w:marTop w:val="0"/>
      <w:marBottom w:val="0"/>
      <w:divBdr>
        <w:top w:val="none" w:sz="0" w:space="0" w:color="auto"/>
        <w:left w:val="none" w:sz="0" w:space="0" w:color="auto"/>
        <w:bottom w:val="none" w:sz="0" w:space="0" w:color="auto"/>
        <w:right w:val="none" w:sz="0" w:space="0" w:color="auto"/>
      </w:divBdr>
      <w:divsChild>
        <w:div w:id="627199797">
          <w:marLeft w:val="0"/>
          <w:marRight w:val="0"/>
          <w:marTop w:val="0"/>
          <w:marBottom w:val="0"/>
          <w:divBdr>
            <w:top w:val="none" w:sz="0" w:space="0" w:color="auto"/>
            <w:left w:val="none" w:sz="0" w:space="0" w:color="auto"/>
            <w:bottom w:val="none" w:sz="0" w:space="0" w:color="auto"/>
            <w:right w:val="none" w:sz="0" w:space="0" w:color="auto"/>
          </w:divBdr>
        </w:div>
        <w:div w:id="1025205043">
          <w:marLeft w:val="0"/>
          <w:marRight w:val="0"/>
          <w:marTop w:val="0"/>
          <w:marBottom w:val="0"/>
          <w:divBdr>
            <w:top w:val="none" w:sz="0" w:space="0" w:color="auto"/>
            <w:left w:val="none" w:sz="0" w:space="0" w:color="auto"/>
            <w:bottom w:val="none" w:sz="0" w:space="0" w:color="auto"/>
            <w:right w:val="none" w:sz="0" w:space="0" w:color="auto"/>
          </w:divBdr>
        </w:div>
        <w:div w:id="1384208819">
          <w:marLeft w:val="0"/>
          <w:marRight w:val="0"/>
          <w:marTop w:val="0"/>
          <w:marBottom w:val="0"/>
          <w:divBdr>
            <w:top w:val="none" w:sz="0" w:space="0" w:color="auto"/>
            <w:left w:val="none" w:sz="0" w:space="0" w:color="auto"/>
            <w:bottom w:val="none" w:sz="0" w:space="0" w:color="auto"/>
            <w:right w:val="none" w:sz="0" w:space="0" w:color="auto"/>
          </w:divBdr>
        </w:div>
        <w:div w:id="1152597633">
          <w:marLeft w:val="0"/>
          <w:marRight w:val="0"/>
          <w:marTop w:val="0"/>
          <w:marBottom w:val="0"/>
          <w:divBdr>
            <w:top w:val="none" w:sz="0" w:space="0" w:color="auto"/>
            <w:left w:val="none" w:sz="0" w:space="0" w:color="auto"/>
            <w:bottom w:val="none" w:sz="0" w:space="0" w:color="auto"/>
            <w:right w:val="none" w:sz="0" w:space="0" w:color="auto"/>
          </w:divBdr>
        </w:div>
        <w:div w:id="1846896507">
          <w:marLeft w:val="0"/>
          <w:marRight w:val="0"/>
          <w:marTop w:val="0"/>
          <w:marBottom w:val="0"/>
          <w:divBdr>
            <w:top w:val="none" w:sz="0" w:space="0" w:color="auto"/>
            <w:left w:val="none" w:sz="0" w:space="0" w:color="auto"/>
            <w:bottom w:val="none" w:sz="0" w:space="0" w:color="auto"/>
            <w:right w:val="none" w:sz="0" w:space="0" w:color="auto"/>
          </w:divBdr>
        </w:div>
      </w:divsChild>
    </w:div>
    <w:div w:id="671688439">
      <w:bodyDiv w:val="1"/>
      <w:marLeft w:val="0"/>
      <w:marRight w:val="0"/>
      <w:marTop w:val="0"/>
      <w:marBottom w:val="0"/>
      <w:divBdr>
        <w:top w:val="none" w:sz="0" w:space="0" w:color="auto"/>
        <w:left w:val="none" w:sz="0" w:space="0" w:color="auto"/>
        <w:bottom w:val="none" w:sz="0" w:space="0" w:color="auto"/>
        <w:right w:val="none" w:sz="0" w:space="0" w:color="auto"/>
      </w:divBdr>
    </w:div>
    <w:div w:id="1426147321">
      <w:bodyDiv w:val="1"/>
      <w:marLeft w:val="0"/>
      <w:marRight w:val="0"/>
      <w:marTop w:val="0"/>
      <w:marBottom w:val="0"/>
      <w:divBdr>
        <w:top w:val="none" w:sz="0" w:space="0" w:color="auto"/>
        <w:left w:val="none" w:sz="0" w:space="0" w:color="auto"/>
        <w:bottom w:val="none" w:sz="0" w:space="0" w:color="auto"/>
        <w:right w:val="none" w:sz="0" w:space="0" w:color="auto"/>
      </w:divBdr>
    </w:div>
    <w:div w:id="1732925213">
      <w:bodyDiv w:val="1"/>
      <w:marLeft w:val="0"/>
      <w:marRight w:val="0"/>
      <w:marTop w:val="0"/>
      <w:marBottom w:val="0"/>
      <w:divBdr>
        <w:top w:val="none" w:sz="0" w:space="0" w:color="auto"/>
        <w:left w:val="none" w:sz="0" w:space="0" w:color="auto"/>
        <w:bottom w:val="none" w:sz="0" w:space="0" w:color="auto"/>
        <w:right w:val="none" w:sz="0" w:space="0" w:color="auto"/>
      </w:divBdr>
      <w:divsChild>
        <w:div w:id="1576891016">
          <w:marLeft w:val="0"/>
          <w:marRight w:val="0"/>
          <w:marTop w:val="0"/>
          <w:marBottom w:val="360"/>
          <w:divBdr>
            <w:top w:val="none" w:sz="0" w:space="0" w:color="auto"/>
            <w:left w:val="none" w:sz="0" w:space="0" w:color="auto"/>
            <w:bottom w:val="none" w:sz="0" w:space="0" w:color="auto"/>
            <w:right w:val="none" w:sz="0" w:space="0" w:color="auto"/>
          </w:divBdr>
        </w:div>
        <w:div w:id="1971281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2401</Words>
  <Characters>1370</Characters>
  <Application>Microsoft Office Word</Application>
  <DocSecurity>0</DocSecurity>
  <Lines>11</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2020-04-03T08:58:00Z</dcterms:created>
  <dcterms:modified xsi:type="dcterms:W3CDTF">2020-04-03T10:06:00Z</dcterms:modified>
</cp:coreProperties>
</file>